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F" w:rsidRPr="004971C5" w:rsidRDefault="00BA633F" w:rsidP="00BA633F">
      <w:pPr>
        <w:jc w:val="center"/>
        <w:rPr>
          <w:sz w:val="28"/>
          <w:szCs w:val="28"/>
        </w:rPr>
      </w:pPr>
      <w:r w:rsidRPr="004971C5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BA633F" w:rsidRPr="004971C5" w:rsidRDefault="00BA633F" w:rsidP="00BA633F">
      <w:pPr>
        <w:jc w:val="center"/>
        <w:rPr>
          <w:sz w:val="28"/>
          <w:szCs w:val="28"/>
        </w:rPr>
      </w:pPr>
      <w:r w:rsidRPr="004971C5">
        <w:rPr>
          <w:sz w:val="28"/>
          <w:szCs w:val="28"/>
        </w:rPr>
        <w:t>«Детская музыкальная школа № 12 имени П.И. Чайковского»</w:t>
      </w:r>
    </w:p>
    <w:p w:rsidR="00BA633F" w:rsidRPr="004971C5" w:rsidRDefault="00BA633F" w:rsidP="00BA633F">
      <w:pPr>
        <w:jc w:val="center"/>
        <w:rPr>
          <w:sz w:val="28"/>
          <w:szCs w:val="28"/>
        </w:rPr>
      </w:pPr>
    </w:p>
    <w:p w:rsidR="00BA633F" w:rsidRDefault="00BA633F" w:rsidP="00BA633F">
      <w:pPr>
        <w:jc w:val="center"/>
      </w:pPr>
    </w:p>
    <w:p w:rsidR="00BA633F" w:rsidRDefault="00BA633F" w:rsidP="00BA633F">
      <w:pPr>
        <w:jc w:val="center"/>
      </w:pPr>
    </w:p>
    <w:p w:rsidR="00BA633F" w:rsidRPr="004971C5" w:rsidRDefault="00BA633F" w:rsidP="00BA63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A633F" w:rsidRPr="004971C5" w:rsidRDefault="00BA633F" w:rsidP="00BA633F">
      <w:pPr>
        <w:jc w:val="right"/>
        <w:rPr>
          <w:sz w:val="28"/>
          <w:szCs w:val="28"/>
        </w:rPr>
      </w:pPr>
      <w:r w:rsidRPr="004971C5">
        <w:rPr>
          <w:sz w:val="28"/>
          <w:szCs w:val="28"/>
        </w:rPr>
        <w:t>приказом директора МБУ ДО</w:t>
      </w:r>
    </w:p>
    <w:p w:rsidR="00BA633F" w:rsidRPr="004971C5" w:rsidRDefault="00BA633F" w:rsidP="00BA633F">
      <w:pPr>
        <w:jc w:val="right"/>
        <w:rPr>
          <w:sz w:val="28"/>
          <w:szCs w:val="28"/>
        </w:rPr>
      </w:pPr>
      <w:r w:rsidRPr="004971C5">
        <w:rPr>
          <w:sz w:val="28"/>
          <w:szCs w:val="28"/>
        </w:rPr>
        <w:t>«ДМШ № 12 им. П.И. Чайковского»</w:t>
      </w:r>
    </w:p>
    <w:p w:rsidR="00BA633F" w:rsidRPr="004971C5" w:rsidRDefault="00BA633F" w:rsidP="00BA633F">
      <w:pPr>
        <w:jc w:val="right"/>
        <w:rPr>
          <w:sz w:val="28"/>
          <w:szCs w:val="28"/>
        </w:rPr>
      </w:pPr>
      <w:r w:rsidRPr="004971C5">
        <w:rPr>
          <w:sz w:val="28"/>
          <w:szCs w:val="28"/>
        </w:rPr>
        <w:t xml:space="preserve">№ </w:t>
      </w:r>
      <w:r w:rsidR="002229B4" w:rsidRPr="002229B4">
        <w:rPr>
          <w:sz w:val="28"/>
          <w:szCs w:val="28"/>
          <w:u w:val="single"/>
        </w:rPr>
        <w:t>15</w:t>
      </w:r>
      <w:r w:rsidRPr="004971C5">
        <w:rPr>
          <w:sz w:val="28"/>
          <w:szCs w:val="28"/>
        </w:rPr>
        <w:t xml:space="preserve"> от </w:t>
      </w:r>
      <w:r w:rsidR="002229B4" w:rsidRPr="002229B4">
        <w:rPr>
          <w:sz w:val="28"/>
          <w:szCs w:val="28"/>
          <w:u w:val="single"/>
        </w:rPr>
        <w:t>30 марта</w:t>
      </w:r>
      <w:r w:rsidRPr="002229B4">
        <w:rPr>
          <w:sz w:val="28"/>
          <w:szCs w:val="28"/>
          <w:u w:val="single"/>
        </w:rPr>
        <w:t xml:space="preserve"> 20</w:t>
      </w:r>
      <w:r w:rsidR="002229B4" w:rsidRPr="002229B4">
        <w:rPr>
          <w:sz w:val="28"/>
          <w:szCs w:val="28"/>
          <w:u w:val="single"/>
        </w:rPr>
        <w:t>23</w:t>
      </w:r>
      <w:r w:rsidRPr="004971C5">
        <w:rPr>
          <w:sz w:val="28"/>
          <w:szCs w:val="28"/>
        </w:rPr>
        <w:t xml:space="preserve"> г.</w:t>
      </w:r>
    </w:p>
    <w:p w:rsidR="00BA633F" w:rsidRPr="004971C5" w:rsidRDefault="00BA633F" w:rsidP="00BA633F">
      <w:pPr>
        <w:jc w:val="right"/>
        <w:rPr>
          <w:sz w:val="28"/>
          <w:szCs w:val="28"/>
        </w:rPr>
      </w:pPr>
    </w:p>
    <w:p w:rsidR="00BA633F" w:rsidRPr="004971C5" w:rsidRDefault="00BA633F" w:rsidP="00BA633F">
      <w:pPr>
        <w:jc w:val="right"/>
        <w:rPr>
          <w:sz w:val="28"/>
          <w:szCs w:val="28"/>
        </w:rPr>
      </w:pPr>
      <w:r w:rsidRPr="004971C5">
        <w:rPr>
          <w:sz w:val="28"/>
          <w:szCs w:val="28"/>
        </w:rPr>
        <w:t>____________________ О.К. Гурьянова</w:t>
      </w:r>
    </w:p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Default="00BA633F" w:rsidP="00BA633F"/>
    <w:p w:rsidR="00BA633F" w:rsidRPr="006B6BB6" w:rsidRDefault="00BA633F" w:rsidP="00BA633F">
      <w:pPr>
        <w:pStyle w:val="8"/>
        <w:rPr>
          <w:b/>
        </w:rPr>
      </w:pPr>
      <w:r w:rsidRPr="006B6BB6">
        <w:rPr>
          <w:b/>
        </w:rPr>
        <w:t>школа, которая звучит</w:t>
      </w:r>
    </w:p>
    <w:p w:rsidR="00BA633F" w:rsidRDefault="00BA633F" w:rsidP="00BA633F"/>
    <w:p w:rsidR="00BA633F" w:rsidRPr="006B6BB6" w:rsidRDefault="00BA633F" w:rsidP="00BA633F">
      <w:pPr>
        <w:jc w:val="center"/>
        <w:rPr>
          <w:b/>
          <w:i/>
          <w:sz w:val="32"/>
          <w:szCs w:val="32"/>
        </w:rPr>
      </w:pPr>
      <w:r w:rsidRPr="006B6BB6">
        <w:rPr>
          <w:b/>
          <w:i/>
          <w:sz w:val="32"/>
          <w:szCs w:val="32"/>
        </w:rPr>
        <w:t>Программа творческой, методической</w:t>
      </w:r>
    </w:p>
    <w:p w:rsidR="00BA633F" w:rsidRPr="006B6BB6" w:rsidRDefault="00BA633F" w:rsidP="00BA633F">
      <w:pPr>
        <w:jc w:val="center"/>
        <w:rPr>
          <w:b/>
          <w:i/>
          <w:sz w:val="32"/>
          <w:szCs w:val="32"/>
        </w:rPr>
      </w:pPr>
      <w:r w:rsidRPr="006B6BB6">
        <w:rPr>
          <w:b/>
          <w:i/>
          <w:sz w:val="32"/>
          <w:szCs w:val="32"/>
        </w:rPr>
        <w:t xml:space="preserve"> и культурно-просветительской деятельности</w:t>
      </w: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Default="00BA633F" w:rsidP="00BA633F">
      <w:pPr>
        <w:jc w:val="center"/>
        <w:rPr>
          <w:i/>
          <w:sz w:val="28"/>
          <w:szCs w:val="28"/>
        </w:rPr>
      </w:pPr>
    </w:p>
    <w:p w:rsidR="00BA633F" w:rsidRPr="00BA633F" w:rsidRDefault="00BA633F" w:rsidP="00BA633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Нижний Новгород</w:t>
      </w:r>
    </w:p>
    <w:p w:rsidR="005F5AA7" w:rsidRPr="004F2559" w:rsidRDefault="00B440E4" w:rsidP="00B440E4">
      <w:pPr>
        <w:pStyle w:val="1"/>
        <w:jc w:val="center"/>
        <w:rPr>
          <w:rFonts w:ascii="Times New Roman" w:hAnsi="Times New Roman"/>
          <w:u w:val="single"/>
        </w:rPr>
      </w:pPr>
      <w:r w:rsidRPr="004F2559">
        <w:rPr>
          <w:rFonts w:ascii="Times New Roman" w:hAnsi="Times New Roman"/>
          <w:u w:val="single"/>
        </w:rPr>
        <w:lastRenderedPageBreak/>
        <w:t>Содержание</w:t>
      </w:r>
    </w:p>
    <w:p w:rsidR="00B440E4" w:rsidRPr="004F2559" w:rsidRDefault="00B440E4" w:rsidP="00B440E4">
      <w:pPr>
        <w:rPr>
          <w:sz w:val="32"/>
          <w:szCs w:val="32"/>
        </w:rPr>
      </w:pPr>
    </w:p>
    <w:p w:rsidR="00B440E4" w:rsidRDefault="00B440E4" w:rsidP="002E7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Гл. 1. </w:t>
      </w:r>
      <w:r w:rsidR="00D0568D">
        <w:rPr>
          <w:b/>
          <w:sz w:val="28"/>
          <w:szCs w:val="28"/>
        </w:rPr>
        <w:t>Общие положения</w:t>
      </w:r>
    </w:p>
    <w:p w:rsidR="00B440E4" w:rsidRDefault="00B440E4" w:rsidP="002E7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Гл. 2. Концептуальная часть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поставленных задач</w:t>
      </w:r>
    </w:p>
    <w:p w:rsidR="00B440E4" w:rsidRDefault="00B440E4" w:rsidP="002E7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Гл. 3. Направления и основные мероприятия программы</w:t>
      </w:r>
    </w:p>
    <w:p w:rsidR="00B440E4" w:rsidRDefault="00B440E4" w:rsidP="002E7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Гл. 4. Взаимодействие с внешней средой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музыкально</w:t>
      </w:r>
      <w:r w:rsidR="004F2559">
        <w:rPr>
          <w:sz w:val="28"/>
          <w:szCs w:val="28"/>
        </w:rPr>
        <w:t>й культуры в районе и</w:t>
      </w:r>
      <w:r>
        <w:rPr>
          <w:sz w:val="28"/>
          <w:szCs w:val="28"/>
        </w:rPr>
        <w:t xml:space="preserve"> городе</w:t>
      </w:r>
    </w:p>
    <w:p w:rsidR="00B440E4" w:rsidRDefault="006B5CEC" w:rsidP="002E7B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Гл. 5. Р</w:t>
      </w:r>
      <w:r w:rsidR="00B440E4">
        <w:rPr>
          <w:b/>
          <w:sz w:val="28"/>
          <w:szCs w:val="28"/>
        </w:rPr>
        <w:t>уководство и контроль</w:t>
      </w:r>
    </w:p>
    <w:p w:rsidR="002E7B78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2E7B78">
        <w:rPr>
          <w:sz w:val="28"/>
          <w:szCs w:val="28"/>
        </w:rPr>
        <w:t>вершенствование системы контрол</w:t>
      </w:r>
      <w:r w:rsidR="00DF3B27">
        <w:rPr>
          <w:sz w:val="28"/>
          <w:szCs w:val="28"/>
        </w:rPr>
        <w:t>я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отчета</w:t>
      </w:r>
    </w:p>
    <w:p w:rsidR="00B440E4" w:rsidRDefault="00B440E4" w:rsidP="002E7B7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71A7" w:rsidRDefault="00A87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559" w:rsidRPr="004F2559" w:rsidRDefault="00A871A7" w:rsidP="004F255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i/>
          <w:sz w:val="28"/>
          <w:szCs w:val="28"/>
        </w:rPr>
      </w:pPr>
      <w:r w:rsidRPr="004F2559">
        <w:rPr>
          <w:rFonts w:ascii="Times New Roman" w:hAnsi="Times New Roman"/>
          <w:b w:val="0"/>
          <w:bCs w:val="0"/>
          <w:i/>
          <w:sz w:val="28"/>
          <w:szCs w:val="28"/>
        </w:rPr>
        <w:lastRenderedPageBreak/>
        <w:t xml:space="preserve"> </w:t>
      </w:r>
      <w:r w:rsidR="004F2559" w:rsidRPr="004F2559">
        <w:rPr>
          <w:rFonts w:ascii="Times New Roman" w:hAnsi="Times New Roman"/>
          <w:b w:val="0"/>
          <w:bCs w:val="0"/>
          <w:i/>
          <w:sz w:val="28"/>
          <w:szCs w:val="28"/>
        </w:rPr>
        <w:t>«Нет на земле живого существа…</w:t>
      </w:r>
    </w:p>
    <w:p w:rsidR="004F2559" w:rsidRPr="004F2559" w:rsidRDefault="004F2559" w:rsidP="004F2559">
      <w:pPr>
        <w:jc w:val="right"/>
        <w:rPr>
          <w:i/>
          <w:sz w:val="28"/>
          <w:szCs w:val="28"/>
        </w:rPr>
      </w:pPr>
      <w:r w:rsidRPr="004F2559">
        <w:rPr>
          <w:i/>
          <w:sz w:val="28"/>
          <w:szCs w:val="28"/>
        </w:rPr>
        <w:t>Чтоб не могла хотя б на час один</w:t>
      </w:r>
    </w:p>
    <w:p w:rsidR="004F2559" w:rsidRPr="004F2559" w:rsidRDefault="004F2559" w:rsidP="004F2559">
      <w:pPr>
        <w:jc w:val="right"/>
        <w:rPr>
          <w:i/>
          <w:sz w:val="28"/>
          <w:szCs w:val="28"/>
        </w:rPr>
      </w:pPr>
      <w:r w:rsidRPr="004F2559">
        <w:rPr>
          <w:i/>
          <w:sz w:val="28"/>
          <w:szCs w:val="28"/>
        </w:rPr>
        <w:t>В нём музыка свершить переворота»</w:t>
      </w:r>
    </w:p>
    <w:p w:rsidR="004F2559" w:rsidRPr="00E85985" w:rsidRDefault="004F2559" w:rsidP="00E85985">
      <w:pPr>
        <w:jc w:val="right"/>
        <w:rPr>
          <w:i/>
          <w:sz w:val="28"/>
          <w:szCs w:val="28"/>
        </w:rPr>
      </w:pPr>
      <w:r w:rsidRPr="004F2559">
        <w:rPr>
          <w:i/>
          <w:sz w:val="28"/>
          <w:szCs w:val="28"/>
        </w:rPr>
        <w:t>В. Шекспир</w:t>
      </w:r>
    </w:p>
    <w:p w:rsidR="00E85985" w:rsidRDefault="00E85985" w:rsidP="00E85985">
      <w:pPr>
        <w:pStyle w:val="1"/>
        <w:spacing w:before="0" w:after="0"/>
        <w:rPr>
          <w:rFonts w:ascii="Times New Roman" w:hAnsi="Times New Roman"/>
          <w:bCs w:val="0"/>
        </w:rPr>
      </w:pPr>
    </w:p>
    <w:p w:rsidR="007051B1" w:rsidRPr="007051B1" w:rsidRDefault="007051B1" w:rsidP="007051B1"/>
    <w:p w:rsidR="005F5AA7" w:rsidRPr="0052505A" w:rsidRDefault="00687200" w:rsidP="00E85985">
      <w:pPr>
        <w:pStyle w:val="1"/>
        <w:spacing w:before="0" w:after="0"/>
        <w:rPr>
          <w:rFonts w:ascii="Times New Roman" w:hAnsi="Times New Roman"/>
          <w:bCs w:val="0"/>
        </w:rPr>
      </w:pPr>
      <w:r w:rsidRPr="0052505A">
        <w:rPr>
          <w:rFonts w:ascii="Times New Roman" w:hAnsi="Times New Roman"/>
          <w:bCs w:val="0"/>
        </w:rPr>
        <w:t xml:space="preserve">Глава </w:t>
      </w:r>
      <w:r w:rsidR="005F5AA7" w:rsidRPr="0052505A">
        <w:rPr>
          <w:rFonts w:ascii="Times New Roman" w:hAnsi="Times New Roman"/>
          <w:bCs w:val="0"/>
        </w:rPr>
        <w:t>1</w:t>
      </w:r>
      <w:r w:rsidRPr="0052505A">
        <w:rPr>
          <w:rFonts w:ascii="Times New Roman" w:hAnsi="Times New Roman"/>
          <w:bCs w:val="0"/>
        </w:rPr>
        <w:t>.</w:t>
      </w:r>
      <w:r w:rsidR="007051B1">
        <w:rPr>
          <w:rFonts w:ascii="Times New Roman" w:hAnsi="Times New Roman"/>
          <w:bCs w:val="0"/>
        </w:rPr>
        <w:t xml:space="preserve"> </w:t>
      </w:r>
      <w:r w:rsidR="00837770">
        <w:rPr>
          <w:rFonts w:ascii="Times New Roman" w:hAnsi="Times New Roman"/>
          <w:bCs w:val="0"/>
        </w:rPr>
        <w:t>Общие положения</w:t>
      </w:r>
    </w:p>
    <w:p w:rsidR="00E85985" w:rsidRDefault="00E85985" w:rsidP="005F5AA7">
      <w:pPr>
        <w:pStyle w:val="31"/>
        <w:ind w:firstLine="709"/>
      </w:pPr>
    </w:p>
    <w:p w:rsidR="005F5AA7" w:rsidRDefault="005F5AA7" w:rsidP="00EC552B">
      <w:pPr>
        <w:pStyle w:val="31"/>
        <w:ind w:firstLine="709"/>
      </w:pPr>
      <w:r>
        <w:t xml:space="preserve">Основное достояние любого государства - люди, их духовный потенциал. Общество, лишенное духовного базиса (именно базиса, а не надстройки) – не есть собственно общество, народ, но лишь толпа, у которой нет перспектив к развитию. </w:t>
      </w:r>
    </w:p>
    <w:p w:rsidR="005F5AA7" w:rsidRDefault="005F5AA7" w:rsidP="00EC552B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В этом отношении классическая музыка как величайшее из искусств является огромной силой, способной не только поднять человека к </w:t>
      </w:r>
      <w:r w:rsidR="007C6285">
        <w:rPr>
          <w:sz w:val="28"/>
        </w:rPr>
        <w:t>духовным высотам</w:t>
      </w:r>
      <w:r>
        <w:rPr>
          <w:sz w:val="28"/>
        </w:rPr>
        <w:t>, но и сделать его творцом красоты на Земле. Сп</w:t>
      </w:r>
      <w:r w:rsidR="00A1663E">
        <w:rPr>
          <w:sz w:val="28"/>
        </w:rPr>
        <w:t xml:space="preserve">раведливы высказывания древних </w:t>
      </w:r>
      <w:r>
        <w:rPr>
          <w:sz w:val="28"/>
        </w:rPr>
        <w:t>о том, что музыка должна стать государственным делом, и что общество, не имеющее благородной, возвышенной музыки, обречено на вырождение.</w:t>
      </w:r>
    </w:p>
    <w:p w:rsidR="005F5AA7" w:rsidRDefault="005F5AA7" w:rsidP="00EC552B">
      <w:pPr>
        <w:ind w:firstLine="709"/>
        <w:jc w:val="both"/>
        <w:rPr>
          <w:sz w:val="28"/>
        </w:rPr>
      </w:pPr>
      <w:r>
        <w:rPr>
          <w:sz w:val="28"/>
        </w:rPr>
        <w:tab/>
        <w:t>Д</w:t>
      </w:r>
      <w:r w:rsidR="00A1663E">
        <w:rPr>
          <w:sz w:val="28"/>
        </w:rPr>
        <w:t xml:space="preserve">етская музыкальная школа </w:t>
      </w:r>
      <w:r>
        <w:rPr>
          <w:sz w:val="28"/>
        </w:rPr>
        <w:t>№</w:t>
      </w:r>
      <w:r w:rsidR="007051B1">
        <w:rPr>
          <w:sz w:val="28"/>
        </w:rPr>
        <w:t xml:space="preserve"> </w:t>
      </w:r>
      <w:r>
        <w:rPr>
          <w:sz w:val="28"/>
        </w:rPr>
        <w:t>12</w:t>
      </w:r>
      <w:r w:rsidR="00A1663E">
        <w:rPr>
          <w:sz w:val="28"/>
        </w:rPr>
        <w:t xml:space="preserve"> имени П.И. Чайковского </w:t>
      </w:r>
      <w:r w:rsidR="00015952">
        <w:rPr>
          <w:sz w:val="28"/>
        </w:rPr>
        <w:t>–</w:t>
      </w:r>
      <w:r w:rsidR="007051B1">
        <w:rPr>
          <w:sz w:val="28"/>
        </w:rPr>
        <w:t>образовательное учреждение</w:t>
      </w:r>
      <w:r>
        <w:rPr>
          <w:sz w:val="28"/>
        </w:rPr>
        <w:t xml:space="preserve">, воспитывающее и образовывающее детей </w:t>
      </w:r>
      <w:r w:rsidR="00A1663E">
        <w:rPr>
          <w:sz w:val="28"/>
        </w:rPr>
        <w:t xml:space="preserve">посредством </w:t>
      </w:r>
      <w:r>
        <w:rPr>
          <w:sz w:val="28"/>
        </w:rPr>
        <w:t>кл</w:t>
      </w:r>
      <w:r w:rsidR="00A1663E">
        <w:rPr>
          <w:sz w:val="28"/>
        </w:rPr>
        <w:t>ассического музыкального искусства и лучших образцов современной музыки</w:t>
      </w:r>
      <w:r>
        <w:rPr>
          <w:sz w:val="28"/>
        </w:rPr>
        <w:t xml:space="preserve">, осуществляет неоценимую функцию в плане </w:t>
      </w:r>
      <w:r w:rsidR="00A1663E">
        <w:rPr>
          <w:sz w:val="28"/>
        </w:rPr>
        <w:t xml:space="preserve">сопровождения </w:t>
      </w:r>
      <w:r>
        <w:rPr>
          <w:sz w:val="28"/>
        </w:rPr>
        <w:t>человека</w:t>
      </w:r>
      <w:r w:rsidR="00A1663E">
        <w:rPr>
          <w:sz w:val="28"/>
        </w:rPr>
        <w:t xml:space="preserve"> в начале жизненного пути</w:t>
      </w:r>
      <w:r>
        <w:rPr>
          <w:sz w:val="28"/>
        </w:rPr>
        <w:t xml:space="preserve">, </w:t>
      </w:r>
      <w:r w:rsidR="00932FFD">
        <w:rPr>
          <w:sz w:val="28"/>
        </w:rPr>
        <w:t xml:space="preserve">с </w:t>
      </w:r>
      <w:r w:rsidR="000C7C25">
        <w:rPr>
          <w:sz w:val="28"/>
        </w:rPr>
        <w:t>5</w:t>
      </w:r>
      <w:r w:rsidR="00A1663E" w:rsidRPr="000C7C25">
        <w:rPr>
          <w:sz w:val="28"/>
        </w:rPr>
        <w:t xml:space="preserve"> - </w:t>
      </w:r>
      <w:r w:rsidRPr="000C7C25">
        <w:rPr>
          <w:sz w:val="28"/>
        </w:rPr>
        <w:t>6 лет</w:t>
      </w:r>
      <w:r w:rsidR="00FE4536">
        <w:rPr>
          <w:sz w:val="28"/>
        </w:rPr>
        <w:t xml:space="preserve"> и до 15 – 16</w:t>
      </w:r>
      <w:r w:rsidR="00A1663E">
        <w:rPr>
          <w:sz w:val="28"/>
        </w:rPr>
        <w:t>-</w:t>
      </w:r>
      <w:r>
        <w:rPr>
          <w:sz w:val="28"/>
        </w:rPr>
        <w:t>летнего возраста. Столь длительное воздействие прекрасным не может не сказаться на формировании человека.</w:t>
      </w:r>
    </w:p>
    <w:p w:rsidR="00185CE5" w:rsidRDefault="005F5AA7" w:rsidP="00EC552B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Только музыка имеет силу погрузить человека в </w:t>
      </w:r>
      <w:r w:rsidRPr="000E31BC">
        <w:rPr>
          <w:sz w:val="28"/>
        </w:rPr>
        <w:t>высочайший духовный</w:t>
      </w:r>
      <w:r w:rsidR="000E31BC">
        <w:rPr>
          <w:sz w:val="28"/>
        </w:rPr>
        <w:t xml:space="preserve"> восторг</w:t>
      </w:r>
      <w:r>
        <w:rPr>
          <w:sz w:val="28"/>
        </w:rPr>
        <w:t>, да</w:t>
      </w:r>
      <w:r w:rsidR="00015952">
        <w:rPr>
          <w:sz w:val="28"/>
        </w:rPr>
        <w:t>ёт</w:t>
      </w:r>
      <w:r w:rsidR="004E4180">
        <w:rPr>
          <w:sz w:val="28"/>
        </w:rPr>
        <w:t xml:space="preserve"> </w:t>
      </w:r>
      <w:r w:rsidR="00C15B1C">
        <w:rPr>
          <w:sz w:val="28"/>
        </w:rPr>
        <w:t xml:space="preserve">ему </w:t>
      </w:r>
      <w:r>
        <w:rPr>
          <w:sz w:val="28"/>
        </w:rPr>
        <w:t xml:space="preserve">возможность испытать сильнейшее </w:t>
      </w:r>
      <w:r w:rsidR="00015952">
        <w:rPr>
          <w:sz w:val="28"/>
        </w:rPr>
        <w:t>духовное, очищающее психику, просветляющее разум и чувств</w:t>
      </w:r>
      <w:r w:rsidR="00C15B1C">
        <w:rPr>
          <w:sz w:val="28"/>
        </w:rPr>
        <w:t>а</w:t>
      </w:r>
      <w:r w:rsidR="00015952">
        <w:rPr>
          <w:sz w:val="28"/>
        </w:rPr>
        <w:t xml:space="preserve"> наслаждение</w:t>
      </w:r>
      <w:r>
        <w:rPr>
          <w:sz w:val="28"/>
        </w:rPr>
        <w:t xml:space="preserve">. Мысль и чувство, прошедшее через горнило подобных переживаний, через </w:t>
      </w:r>
      <w:r w:rsidR="00C15B1C">
        <w:rPr>
          <w:sz w:val="28"/>
        </w:rPr>
        <w:t>эстетическое воздействие искусства</w:t>
      </w:r>
      <w:r>
        <w:rPr>
          <w:sz w:val="28"/>
        </w:rPr>
        <w:t>, становятся орудием против всего низменного, мелкого, разрушитель</w:t>
      </w:r>
      <w:r w:rsidR="00687200">
        <w:rPr>
          <w:sz w:val="28"/>
        </w:rPr>
        <w:t>ного,</w:t>
      </w:r>
      <w:r>
        <w:rPr>
          <w:sz w:val="28"/>
        </w:rPr>
        <w:t xml:space="preserve"> становятся созидательной силой.</w:t>
      </w:r>
    </w:p>
    <w:p w:rsidR="00FA0E5D" w:rsidRDefault="00FA0E5D" w:rsidP="00EC552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Для успешного развития современной России важно наличие национальной идеи. </w:t>
      </w:r>
      <w:r w:rsidRPr="00D43AE3">
        <w:rPr>
          <w:sz w:val="28"/>
          <w:szCs w:val="28"/>
        </w:rPr>
        <w:t>«Национальная идея растет из русской почвы, из русского сердца. Ее не нужно выдумывать в кабинетах и спускать сверху, зафиксиров</w:t>
      </w:r>
      <w:r w:rsidR="001119A9">
        <w:rPr>
          <w:sz w:val="28"/>
          <w:szCs w:val="28"/>
        </w:rPr>
        <w:t>ав на бюрократических бумажках</w:t>
      </w:r>
      <w:r>
        <w:rPr>
          <w:sz w:val="28"/>
          <w:szCs w:val="28"/>
        </w:rPr>
        <w:t>»</w:t>
      </w:r>
      <w:r w:rsidR="001119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5341">
        <w:rPr>
          <w:sz w:val="28"/>
          <w:szCs w:val="28"/>
        </w:rPr>
        <w:t>(Сергей Ша</w:t>
      </w:r>
      <w:r w:rsidRPr="00D43AE3">
        <w:rPr>
          <w:sz w:val="28"/>
          <w:szCs w:val="28"/>
        </w:rPr>
        <w:t>ргунов</w:t>
      </w:r>
      <w:r w:rsidR="001448C7">
        <w:rPr>
          <w:sz w:val="28"/>
          <w:szCs w:val="28"/>
        </w:rPr>
        <w:t>, российский писатель, журналист</w:t>
      </w:r>
      <w:r w:rsidRPr="00D43AE3">
        <w:rPr>
          <w:sz w:val="28"/>
          <w:szCs w:val="28"/>
        </w:rPr>
        <w:t>).</w:t>
      </w:r>
      <w:r w:rsidRPr="00FA0E5D">
        <w:rPr>
          <w:sz w:val="28"/>
          <w:szCs w:val="28"/>
        </w:rPr>
        <w:t xml:space="preserve"> </w:t>
      </w:r>
      <w:r w:rsidRPr="00C52607">
        <w:rPr>
          <w:sz w:val="28"/>
          <w:szCs w:val="28"/>
        </w:rPr>
        <w:t>Настоящей нравственной точкой опоры национального самосознания в современной России могут стать лучшие образцы русского искусства.</w:t>
      </w:r>
    </w:p>
    <w:p w:rsidR="00687200" w:rsidRPr="00E85985" w:rsidRDefault="00687200" w:rsidP="00EC552B">
      <w:pPr>
        <w:ind w:firstLine="709"/>
        <w:jc w:val="both"/>
        <w:rPr>
          <w:sz w:val="28"/>
        </w:rPr>
      </w:pPr>
      <w:r w:rsidRPr="00687200">
        <w:rPr>
          <w:sz w:val="28"/>
          <w:szCs w:val="28"/>
        </w:rPr>
        <w:t xml:space="preserve">Программа </w:t>
      </w:r>
      <w:r w:rsidR="005B5CD3">
        <w:rPr>
          <w:sz w:val="28"/>
          <w:szCs w:val="28"/>
        </w:rPr>
        <w:t xml:space="preserve">творческой, методической и культурно-просветительской деятельности </w:t>
      </w:r>
      <w:r w:rsidRPr="00687200">
        <w:rPr>
          <w:sz w:val="28"/>
          <w:szCs w:val="28"/>
        </w:rPr>
        <w:t xml:space="preserve">реализуется администрацией, преподавателями </w:t>
      </w:r>
      <w:r w:rsidR="008A0D8E">
        <w:rPr>
          <w:sz w:val="28"/>
        </w:rPr>
        <w:t>детской музыкальной школы № 12 имени П.И. Чайковского</w:t>
      </w:r>
      <w:r w:rsidR="008A0D8E" w:rsidRPr="00687200">
        <w:rPr>
          <w:sz w:val="28"/>
          <w:szCs w:val="28"/>
        </w:rPr>
        <w:t xml:space="preserve"> </w:t>
      </w:r>
      <w:r w:rsidRPr="00687200">
        <w:rPr>
          <w:sz w:val="28"/>
          <w:szCs w:val="28"/>
        </w:rPr>
        <w:t>и представителями общественности. Она призвана активизировать деятельность в сфере музыкального образования и воспитания, придать ей созидательный инновационный характер с опорой на глубокие культурные традиции региона</w:t>
      </w:r>
      <w:r w:rsidR="00C15B1C">
        <w:rPr>
          <w:sz w:val="28"/>
          <w:szCs w:val="28"/>
        </w:rPr>
        <w:t xml:space="preserve"> и достичь конкретных социально </w:t>
      </w:r>
      <w:r w:rsidRPr="00687200">
        <w:rPr>
          <w:sz w:val="28"/>
          <w:szCs w:val="28"/>
        </w:rPr>
        <w:t>значимых результатов.</w:t>
      </w:r>
    </w:p>
    <w:p w:rsidR="004854B4" w:rsidRPr="0052505A" w:rsidRDefault="00B050B1" w:rsidP="00EC552B">
      <w:pPr>
        <w:pStyle w:val="1"/>
        <w:spacing w:before="0" w:after="0"/>
        <w:ind w:firstLine="709"/>
        <w:rPr>
          <w:rFonts w:ascii="Times New Roman" w:hAnsi="Times New Roman"/>
          <w:bCs w:val="0"/>
        </w:rPr>
      </w:pPr>
      <w:bookmarkStart w:id="0" w:name="_Toc57612342"/>
      <w:r>
        <w:rPr>
          <w:rFonts w:ascii="Times New Roman" w:hAnsi="Times New Roman"/>
          <w:bCs w:val="0"/>
        </w:rPr>
        <w:lastRenderedPageBreak/>
        <w:t xml:space="preserve">Глава 2. </w:t>
      </w:r>
      <w:r w:rsidR="004854B4" w:rsidRPr="0052505A">
        <w:rPr>
          <w:rFonts w:ascii="Times New Roman" w:hAnsi="Times New Roman"/>
          <w:bCs w:val="0"/>
        </w:rPr>
        <w:t>Концептуальная часть</w:t>
      </w:r>
      <w:bookmarkEnd w:id="0"/>
    </w:p>
    <w:p w:rsidR="00E85985" w:rsidRDefault="00E85985" w:rsidP="00EC552B">
      <w:pPr>
        <w:pStyle w:val="2"/>
        <w:spacing w:before="0" w:after="0"/>
        <w:ind w:firstLine="709"/>
        <w:rPr>
          <w:rFonts w:ascii="Times New Roman" w:hAnsi="Times New Roman"/>
          <w:caps/>
          <w:u w:val="single"/>
        </w:rPr>
      </w:pPr>
      <w:bookmarkStart w:id="1" w:name="_Toc57612343"/>
    </w:p>
    <w:p w:rsidR="004854B4" w:rsidRPr="0052505A" w:rsidRDefault="004854B4" w:rsidP="00EC552B">
      <w:pPr>
        <w:pStyle w:val="2"/>
        <w:spacing w:before="0" w:after="0"/>
        <w:ind w:firstLine="709"/>
        <w:rPr>
          <w:rFonts w:ascii="Times New Roman" w:hAnsi="Times New Roman"/>
          <w:caps/>
          <w:u w:val="single"/>
        </w:rPr>
      </w:pPr>
      <w:r w:rsidRPr="0052505A">
        <w:rPr>
          <w:rFonts w:ascii="Times New Roman" w:hAnsi="Times New Roman"/>
          <w:caps/>
          <w:u w:val="single"/>
        </w:rPr>
        <w:t xml:space="preserve">Цели и задачи </w:t>
      </w:r>
      <w:bookmarkEnd w:id="1"/>
      <w:r w:rsidR="00E85985">
        <w:rPr>
          <w:rFonts w:ascii="Times New Roman" w:hAnsi="Times New Roman"/>
          <w:caps/>
          <w:u w:val="single"/>
        </w:rPr>
        <w:t>ШКОЛЫ</w:t>
      </w:r>
    </w:p>
    <w:p w:rsidR="004854B4" w:rsidRPr="005F2A4B" w:rsidRDefault="004854B4" w:rsidP="00EC552B">
      <w:pPr>
        <w:pStyle w:val="3"/>
        <w:spacing w:before="0" w:after="0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2" w:name="_Toc57612344"/>
      <w:r w:rsidRPr="005F2A4B">
        <w:rPr>
          <w:rFonts w:ascii="Times New Roman" w:hAnsi="Times New Roman"/>
          <w:i/>
          <w:iCs/>
          <w:sz w:val="28"/>
          <w:szCs w:val="28"/>
        </w:rPr>
        <w:t>Основная концепция.</w:t>
      </w:r>
      <w:bookmarkEnd w:id="2"/>
    </w:p>
    <w:p w:rsidR="004854B4" w:rsidRDefault="004854B4" w:rsidP="00EC552B">
      <w:pPr>
        <w:pStyle w:val="31"/>
        <w:ind w:firstLine="709"/>
      </w:pPr>
      <w:r>
        <w:tab/>
        <w:t xml:space="preserve">Обучение в </w:t>
      </w:r>
      <w:r w:rsidR="009C1D9E">
        <w:t xml:space="preserve">детской музыкальной школы № 12 имени П.И. Чайковского </w:t>
      </w:r>
      <w:r>
        <w:t>– не только способ приобретения знаний и практических навыков, а целостная система эстетического воспитания всесторонне развитого человека.</w:t>
      </w:r>
    </w:p>
    <w:p w:rsidR="004854B4" w:rsidRDefault="004854B4" w:rsidP="00EC552B">
      <w:pPr>
        <w:pStyle w:val="31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4854B4" w:rsidTr="00A47163">
        <w:trPr>
          <w:trHeight w:val="481"/>
        </w:trPr>
        <w:tc>
          <w:tcPr>
            <w:tcW w:w="9214" w:type="dxa"/>
            <w:vAlign w:val="center"/>
          </w:tcPr>
          <w:p w:rsidR="004854B4" w:rsidRDefault="004854B4" w:rsidP="00EC552B">
            <w:pPr>
              <w:pStyle w:val="4"/>
              <w:spacing w:before="0" w:after="0"/>
              <w:ind w:firstLine="709"/>
            </w:pPr>
            <w:r>
              <w:t>Область воспитания.</w:t>
            </w:r>
          </w:p>
        </w:tc>
      </w:tr>
      <w:tr w:rsidR="004854B4" w:rsidTr="00A47163">
        <w:trPr>
          <w:trHeight w:val="160"/>
        </w:trPr>
        <w:tc>
          <w:tcPr>
            <w:tcW w:w="9214" w:type="dxa"/>
          </w:tcPr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  <w:r>
              <w:rPr>
                <w:sz w:val="28"/>
              </w:rPr>
              <w:t xml:space="preserve"> – развитие желания и способности:</w:t>
            </w:r>
          </w:p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</w:p>
          <w:p w:rsidR="004854B4" w:rsidRDefault="00690B68" w:rsidP="00EC552B">
            <w:pPr>
              <w:pStyle w:val="31"/>
              <w:numPr>
                <w:ilvl w:val="0"/>
                <w:numId w:val="1"/>
              </w:numPr>
              <w:ind w:left="0" w:firstLine="709"/>
            </w:pPr>
            <w:r>
              <w:t xml:space="preserve">сохранять </w:t>
            </w:r>
            <w:r w:rsidR="004854B4">
              <w:t>работающие на созидание ценностные явления не только в области искусства, но и в других областях человеческой деятель</w:t>
            </w:r>
            <w:r w:rsidR="009C1D9E">
              <w:t>ности, участвовать самому в этих процессах</w:t>
            </w:r>
            <w:r w:rsidR="004854B4">
              <w:t>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оберегать людей, созидающих эти ценности;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останавливать процессы, ведущие к разрушению культуры;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осознавать шаги своих действий, быть ответственным за них;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переводить вышеназванные действия в </w:t>
            </w:r>
            <w:r w:rsidR="009C1D9E">
              <w:rPr>
                <w:sz w:val="28"/>
              </w:rPr>
              <w:t xml:space="preserve">основополагающие </w:t>
            </w:r>
            <w:r>
              <w:rPr>
                <w:sz w:val="28"/>
              </w:rPr>
              <w:t>принципы своего существования.</w:t>
            </w:r>
          </w:p>
        </w:tc>
      </w:tr>
    </w:tbl>
    <w:p w:rsidR="004854B4" w:rsidRDefault="004854B4" w:rsidP="00EC552B">
      <w:pPr>
        <w:ind w:firstLine="709"/>
        <w:jc w:val="both"/>
        <w:rPr>
          <w:sz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0"/>
      </w:tblGrid>
      <w:tr w:rsidR="004854B4" w:rsidTr="00A47163">
        <w:trPr>
          <w:trHeight w:val="397"/>
        </w:trPr>
        <w:tc>
          <w:tcPr>
            <w:tcW w:w="9240" w:type="dxa"/>
            <w:vAlign w:val="center"/>
          </w:tcPr>
          <w:p w:rsidR="004854B4" w:rsidRPr="00B050B1" w:rsidRDefault="004854B4" w:rsidP="00EC552B">
            <w:pPr>
              <w:ind w:firstLine="709"/>
              <w:rPr>
                <w:b/>
                <w:sz w:val="28"/>
              </w:rPr>
            </w:pPr>
            <w:r w:rsidRPr="00B050B1">
              <w:rPr>
                <w:b/>
                <w:sz w:val="28"/>
              </w:rPr>
              <w:t>Область художественной культуры, искусства.</w:t>
            </w:r>
          </w:p>
        </w:tc>
      </w:tr>
      <w:tr w:rsidR="004854B4" w:rsidTr="00A47163">
        <w:trPr>
          <w:trHeight w:val="180"/>
        </w:trPr>
        <w:tc>
          <w:tcPr>
            <w:tcW w:w="9240" w:type="dxa"/>
          </w:tcPr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  <w:r>
              <w:rPr>
                <w:sz w:val="28"/>
              </w:rPr>
              <w:t xml:space="preserve"> – развитие желания и способности:</w:t>
            </w:r>
          </w:p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познавать художественные явления высокого</w:t>
            </w:r>
            <w:r w:rsidR="00F97774">
              <w:rPr>
                <w:sz w:val="28"/>
              </w:rPr>
              <w:t xml:space="preserve"> уровня</w:t>
            </w:r>
            <w:r>
              <w:rPr>
                <w:sz w:val="28"/>
              </w:rPr>
              <w:t xml:space="preserve">, способные вызывать состояние подлинного </w:t>
            </w:r>
            <w:r w:rsidR="00B050B1">
              <w:rPr>
                <w:sz w:val="28"/>
              </w:rPr>
              <w:t>эстетического наслаждения, духовного восторга</w:t>
            </w:r>
            <w:r>
              <w:rPr>
                <w:sz w:val="28"/>
              </w:rPr>
              <w:t>;</w:t>
            </w:r>
          </w:p>
          <w:p w:rsidR="004854B4" w:rsidRDefault="00F9777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осознавать необходимость сохранения </w:t>
            </w:r>
            <w:r w:rsidR="00B050B1">
              <w:rPr>
                <w:sz w:val="28"/>
              </w:rPr>
              <w:t xml:space="preserve">подобных </w:t>
            </w:r>
            <w:r w:rsidR="004854B4">
              <w:rPr>
                <w:sz w:val="28"/>
              </w:rPr>
              <w:t>о</w:t>
            </w:r>
            <w:r w:rsidR="00B050B1">
              <w:rPr>
                <w:sz w:val="28"/>
              </w:rPr>
              <w:t>бъектов художественной культуры</w:t>
            </w:r>
            <w:r w:rsidR="004854B4">
              <w:rPr>
                <w:sz w:val="28"/>
              </w:rPr>
              <w:t>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осознавать уникальность личностей, создающих произведения художественной культуры высокого образца;</w:t>
            </w: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проявлять самому, даже в рядовых жизненных ситуациях и делах, творческий энтузиазм. </w:t>
            </w:r>
          </w:p>
        </w:tc>
      </w:tr>
    </w:tbl>
    <w:p w:rsidR="004854B4" w:rsidRDefault="004854B4" w:rsidP="00EC552B">
      <w:pPr>
        <w:ind w:firstLine="709"/>
        <w:jc w:val="both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0"/>
      </w:tblGrid>
      <w:tr w:rsidR="004854B4" w:rsidTr="00A47163">
        <w:trPr>
          <w:trHeight w:val="455"/>
        </w:trPr>
        <w:tc>
          <w:tcPr>
            <w:tcW w:w="9280" w:type="dxa"/>
            <w:vAlign w:val="center"/>
          </w:tcPr>
          <w:p w:rsidR="004854B4" w:rsidRPr="00B050B1" w:rsidRDefault="004854B4" w:rsidP="00EC552B">
            <w:pPr>
              <w:ind w:firstLine="709"/>
              <w:rPr>
                <w:b/>
                <w:sz w:val="28"/>
              </w:rPr>
            </w:pPr>
            <w:r w:rsidRPr="00B050B1">
              <w:rPr>
                <w:b/>
                <w:sz w:val="28"/>
              </w:rPr>
              <w:t>Область изучаемого предмета (музыки).</w:t>
            </w:r>
          </w:p>
        </w:tc>
      </w:tr>
      <w:tr w:rsidR="004854B4" w:rsidTr="00A47163">
        <w:trPr>
          <w:trHeight w:val="220"/>
        </w:trPr>
        <w:tc>
          <w:tcPr>
            <w:tcW w:w="9280" w:type="dxa"/>
          </w:tcPr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  <w:r>
              <w:rPr>
                <w:sz w:val="28"/>
              </w:rPr>
              <w:t xml:space="preserve"> – развитие желания и способности:</w:t>
            </w:r>
          </w:p>
          <w:p w:rsidR="004854B4" w:rsidRDefault="004854B4" w:rsidP="00EC552B">
            <w:pPr>
              <w:ind w:firstLine="709"/>
              <w:jc w:val="both"/>
              <w:rPr>
                <w:sz w:val="28"/>
              </w:rPr>
            </w:pPr>
          </w:p>
          <w:p w:rsidR="004854B4" w:rsidRDefault="004854B4" w:rsidP="00EC552B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познавать существо изучаемого предмета, </w:t>
            </w:r>
            <w:r w:rsidR="00690B68">
              <w:rPr>
                <w:sz w:val="28"/>
              </w:rPr>
              <w:t>соразмерность и стройность</w:t>
            </w:r>
            <w:r>
              <w:rPr>
                <w:sz w:val="28"/>
              </w:rPr>
              <w:t xml:space="preserve"> форм</w:t>
            </w:r>
            <w:r w:rsidR="00690B68">
              <w:rPr>
                <w:sz w:val="28"/>
              </w:rPr>
              <w:t xml:space="preserve">, </w:t>
            </w:r>
            <w:r>
              <w:rPr>
                <w:sz w:val="28"/>
              </w:rPr>
              <w:t>отношений различных элементов предмет</w:t>
            </w:r>
            <w:r w:rsidR="00690B68">
              <w:rPr>
                <w:sz w:val="28"/>
              </w:rPr>
              <w:t>ного языка, а также своеобразную красоту</w:t>
            </w:r>
            <w:r>
              <w:rPr>
                <w:sz w:val="28"/>
              </w:rPr>
              <w:t xml:space="preserve"> этого языка;</w:t>
            </w:r>
          </w:p>
          <w:p w:rsidR="004854B4" w:rsidRDefault="00690B68" w:rsidP="001139C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</w:t>
            </w:r>
            <w:r w:rsidR="004854B4">
              <w:rPr>
                <w:sz w:val="28"/>
              </w:rPr>
              <w:t>этико-философские смыслы</w:t>
            </w:r>
            <w:r w:rsidR="001139CD">
              <w:rPr>
                <w:sz w:val="28"/>
              </w:rPr>
              <w:t xml:space="preserve"> художественного языка</w:t>
            </w:r>
            <w:r w:rsidR="004854B4">
              <w:rPr>
                <w:sz w:val="28"/>
              </w:rPr>
              <w:t xml:space="preserve"> предмета.</w:t>
            </w:r>
          </w:p>
        </w:tc>
      </w:tr>
    </w:tbl>
    <w:p w:rsidR="004854B4" w:rsidRPr="005F2A4B" w:rsidRDefault="00E85985" w:rsidP="00EC552B">
      <w:pPr>
        <w:pStyle w:val="3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3" w:name="_Toc57612345"/>
      <w:r>
        <w:rPr>
          <w:rFonts w:ascii="Times New Roman" w:hAnsi="Times New Roman"/>
          <w:i/>
          <w:iCs/>
          <w:sz w:val="28"/>
          <w:szCs w:val="28"/>
        </w:rPr>
        <w:lastRenderedPageBreak/>
        <w:t>Стратегическая задача</w:t>
      </w:r>
      <w:bookmarkEnd w:id="3"/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4854B4" w:rsidRDefault="00E85985" w:rsidP="00EC552B">
      <w:pPr>
        <w:pStyle w:val="31"/>
        <w:spacing w:before="120"/>
        <w:ind w:firstLine="709"/>
      </w:pPr>
      <w:r>
        <w:tab/>
        <w:t xml:space="preserve"> к</w:t>
      </w:r>
      <w:r w:rsidR="00B050B1">
        <w:t>ачество подготовки учащегося</w:t>
      </w:r>
      <w:r w:rsidR="004854B4">
        <w:t xml:space="preserve"> должно соответствовать</w:t>
      </w:r>
      <w:r w:rsidR="00A47163">
        <w:t xml:space="preserve"> Федеральным государственным требованиям</w:t>
      </w:r>
      <w:r w:rsidR="00B65A26">
        <w:t>.</w:t>
      </w:r>
      <w:r w:rsidR="00A47163">
        <w:t xml:space="preserve"> В</w:t>
      </w:r>
      <w:r w:rsidR="004854B4">
        <w:t xml:space="preserve">ыпускник должен воспринять необходимый комплекс знаний, умений и навыков, сделать их частью себя, уметь и желать продолжить их </w:t>
      </w:r>
      <w:r w:rsidR="00501DA6">
        <w:t xml:space="preserve">развитие </w:t>
      </w:r>
      <w:r w:rsidR="004854B4">
        <w:t>самостоятельно, найти им практическое применение в жизни.</w:t>
      </w:r>
    </w:p>
    <w:p w:rsidR="004854B4" w:rsidRDefault="004854B4" w:rsidP="00EC552B">
      <w:pPr>
        <w:ind w:firstLine="709"/>
        <w:jc w:val="both"/>
        <w:rPr>
          <w:sz w:val="28"/>
        </w:rPr>
      </w:pPr>
    </w:p>
    <w:p w:rsidR="004854B4" w:rsidRPr="00313B70" w:rsidRDefault="004854B4" w:rsidP="00EC552B">
      <w:pPr>
        <w:pStyle w:val="3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4" w:name="_Toc57612346"/>
      <w:r w:rsidRPr="00313B70">
        <w:rPr>
          <w:rFonts w:ascii="Times New Roman" w:hAnsi="Times New Roman"/>
          <w:i/>
          <w:iCs/>
          <w:sz w:val="28"/>
          <w:szCs w:val="28"/>
        </w:rPr>
        <w:t>Тактические задачи</w:t>
      </w:r>
      <w:bookmarkEnd w:id="4"/>
      <w:r w:rsidR="00EB5EE1">
        <w:rPr>
          <w:rFonts w:ascii="Times New Roman" w:hAnsi="Times New Roman"/>
          <w:i/>
          <w:iCs/>
          <w:sz w:val="28"/>
          <w:szCs w:val="28"/>
        </w:rPr>
        <w:t>:</w:t>
      </w:r>
    </w:p>
    <w:p w:rsidR="004854B4" w:rsidRDefault="005F2A4B" w:rsidP="00EC552B">
      <w:pPr>
        <w:pStyle w:val="31"/>
        <w:spacing w:before="120"/>
        <w:ind w:firstLine="709"/>
      </w:pPr>
      <w:r>
        <w:tab/>
      </w:r>
      <w:r w:rsidR="00330325">
        <w:t>- о</w:t>
      </w:r>
      <w:r w:rsidR="004854B4">
        <w:t>беспечить условия для максимального развития индивидуальных творческих способностей каждого уч</w:t>
      </w:r>
      <w:r w:rsidR="00501DA6">
        <w:t>ащегося</w:t>
      </w:r>
      <w:r w:rsidR="004854B4">
        <w:t>, для всестороннего формирования личности (интеллектуально</w:t>
      </w:r>
      <w:r w:rsidR="00501DA6">
        <w:t>го, нравственного, культурного);</w:t>
      </w:r>
    </w:p>
    <w:p w:rsidR="004854B4" w:rsidRDefault="00313B70" w:rsidP="00EC552B">
      <w:pPr>
        <w:pStyle w:val="31"/>
        <w:ind w:firstLine="709"/>
      </w:pPr>
      <w:r>
        <w:tab/>
      </w:r>
      <w:r w:rsidR="00330325">
        <w:t>- в</w:t>
      </w:r>
      <w:r w:rsidR="004854B4">
        <w:t xml:space="preserve"> учебно-воспитательной работе опираться на программы,</w:t>
      </w:r>
      <w:r w:rsidR="00A47163">
        <w:t xml:space="preserve"> соответствующие Федеральным государственным требованиям,</w:t>
      </w:r>
      <w:r w:rsidR="004854B4">
        <w:t xml:space="preserve"> прогрессивные методики, опу</w:t>
      </w:r>
      <w:r w:rsidR="00A47163">
        <w:t xml:space="preserve">бликованные </w:t>
      </w:r>
      <w:r w:rsidR="004854B4">
        <w:t>и создаваемые преподавателями школы.</w:t>
      </w:r>
    </w:p>
    <w:p w:rsidR="004854B4" w:rsidRPr="00313B70" w:rsidRDefault="004854B4" w:rsidP="00EC552B">
      <w:pPr>
        <w:pStyle w:val="2"/>
        <w:ind w:firstLine="709"/>
        <w:rPr>
          <w:rFonts w:ascii="Times New Roman" w:hAnsi="Times New Roman"/>
          <w:caps/>
          <w:u w:val="single"/>
        </w:rPr>
      </w:pPr>
      <w:bookmarkStart w:id="5" w:name="_Toc57612347"/>
      <w:r w:rsidRPr="00313B70">
        <w:rPr>
          <w:rFonts w:ascii="Times New Roman" w:hAnsi="Times New Roman"/>
          <w:caps/>
          <w:u w:val="single"/>
        </w:rPr>
        <w:t>Пути решения поставленных задач.</w:t>
      </w:r>
      <w:bookmarkEnd w:id="5"/>
    </w:p>
    <w:p w:rsidR="004854B4" w:rsidRPr="00313B70" w:rsidRDefault="005E29C1" w:rsidP="00EC552B">
      <w:pPr>
        <w:pStyle w:val="3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6" w:name="_Toc57612348"/>
      <w:r w:rsidRPr="00E85985">
        <w:rPr>
          <w:rFonts w:ascii="Times New Roman" w:hAnsi="Times New Roman"/>
          <w:i/>
          <w:iCs/>
          <w:sz w:val="28"/>
          <w:szCs w:val="28"/>
        </w:rPr>
        <w:t>В творческой и культурно-просветительской</w:t>
      </w:r>
      <w:r w:rsidR="004854B4" w:rsidRPr="00E85985">
        <w:rPr>
          <w:rFonts w:ascii="Times New Roman" w:hAnsi="Times New Roman"/>
          <w:i/>
          <w:iCs/>
          <w:sz w:val="28"/>
          <w:szCs w:val="28"/>
        </w:rPr>
        <w:t xml:space="preserve"> работе</w:t>
      </w:r>
      <w:bookmarkEnd w:id="6"/>
      <w:r w:rsidR="00EB5EE1" w:rsidRPr="00E85985">
        <w:rPr>
          <w:rFonts w:ascii="Times New Roman" w:hAnsi="Times New Roman"/>
          <w:i/>
          <w:iCs/>
          <w:sz w:val="28"/>
          <w:szCs w:val="28"/>
        </w:rPr>
        <w:t>:</w:t>
      </w:r>
    </w:p>
    <w:p w:rsidR="004854B4" w:rsidRDefault="00313B70" w:rsidP="00EC552B">
      <w:pPr>
        <w:pStyle w:val="31"/>
        <w:spacing w:before="120"/>
        <w:ind w:firstLine="709"/>
      </w:pPr>
      <w:r>
        <w:tab/>
      </w:r>
      <w:r w:rsidR="005B5CD3">
        <w:t>- о</w:t>
      </w:r>
      <w:r w:rsidR="004854B4">
        <w:t>существлять воспитание и обучение не ради последующего поощрения (оценки), а рад</w:t>
      </w:r>
      <w:r w:rsidR="00501DA6">
        <w:t>и интереса к самой деятельности;</w:t>
      </w:r>
    </w:p>
    <w:p w:rsidR="004854B4" w:rsidRDefault="00313B70" w:rsidP="00EC552B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5B5CD3">
        <w:rPr>
          <w:sz w:val="28"/>
        </w:rPr>
        <w:t>- о</w:t>
      </w:r>
      <w:r w:rsidR="004854B4">
        <w:rPr>
          <w:sz w:val="28"/>
        </w:rPr>
        <w:t>существлять межпредметные связи на каждом отделении: активизация приоритетных направлений в обучении теоретическим дисциплинам относительно задачам, пост</w:t>
      </w:r>
      <w:r w:rsidR="00501DA6">
        <w:rPr>
          <w:sz w:val="28"/>
        </w:rPr>
        <w:t>авленным в классе специальности;</w:t>
      </w:r>
    </w:p>
    <w:p w:rsidR="004854B4" w:rsidRDefault="00313B70" w:rsidP="00EC552B">
      <w:pPr>
        <w:ind w:firstLine="709"/>
        <w:jc w:val="both"/>
        <w:rPr>
          <w:sz w:val="28"/>
        </w:rPr>
      </w:pPr>
      <w:r>
        <w:rPr>
          <w:sz w:val="28"/>
        </w:rPr>
        <w:tab/>
      </w:r>
      <w:r w:rsidR="005B5CD3">
        <w:rPr>
          <w:sz w:val="28"/>
        </w:rPr>
        <w:t>- с</w:t>
      </w:r>
      <w:r w:rsidR="004854B4">
        <w:rPr>
          <w:sz w:val="28"/>
        </w:rPr>
        <w:t>овершенствовать практику сольных концертов и коллективных прослушиваний учащихся с целью подготовки к</w:t>
      </w:r>
      <w:r w:rsidR="00CB163C">
        <w:rPr>
          <w:sz w:val="28"/>
        </w:rPr>
        <w:t xml:space="preserve"> </w:t>
      </w:r>
      <w:r w:rsidR="004854B4">
        <w:rPr>
          <w:sz w:val="28"/>
        </w:rPr>
        <w:t>различного уровня конкурсам и как систему</w:t>
      </w:r>
      <w:r w:rsidR="00501DA6">
        <w:rPr>
          <w:sz w:val="28"/>
        </w:rPr>
        <w:t xml:space="preserve"> отчета (систему </w:t>
      </w:r>
      <w:r w:rsidR="00FE762A">
        <w:rPr>
          <w:sz w:val="28"/>
        </w:rPr>
        <w:t>мониторинга</w:t>
      </w:r>
      <w:r w:rsidR="00193179">
        <w:rPr>
          <w:sz w:val="28"/>
        </w:rPr>
        <w:t xml:space="preserve"> </w:t>
      </w:r>
      <w:r w:rsidR="00FE762A">
        <w:rPr>
          <w:sz w:val="28"/>
        </w:rPr>
        <w:t xml:space="preserve">качества </w:t>
      </w:r>
      <w:r w:rsidR="00193179">
        <w:rPr>
          <w:sz w:val="28"/>
        </w:rPr>
        <w:t>знаний).</w:t>
      </w:r>
    </w:p>
    <w:p w:rsidR="004854B4" w:rsidRPr="00313B70" w:rsidRDefault="004854B4" w:rsidP="00EC552B">
      <w:pPr>
        <w:pStyle w:val="3"/>
        <w:ind w:firstLine="709"/>
        <w:rPr>
          <w:rFonts w:ascii="Times New Roman" w:hAnsi="Times New Roman"/>
          <w:i/>
          <w:iCs/>
          <w:sz w:val="28"/>
          <w:szCs w:val="28"/>
        </w:rPr>
      </w:pPr>
      <w:bookmarkStart w:id="7" w:name="_Toc57612349"/>
      <w:r w:rsidRPr="00313B70">
        <w:rPr>
          <w:rFonts w:ascii="Times New Roman" w:hAnsi="Times New Roman"/>
          <w:i/>
          <w:iCs/>
          <w:sz w:val="28"/>
          <w:szCs w:val="28"/>
        </w:rPr>
        <w:t>В методической работе</w:t>
      </w:r>
      <w:bookmarkEnd w:id="7"/>
      <w:r w:rsidR="00E85985">
        <w:rPr>
          <w:rFonts w:ascii="Times New Roman" w:hAnsi="Times New Roman"/>
          <w:i/>
          <w:iCs/>
          <w:sz w:val="28"/>
          <w:szCs w:val="28"/>
        </w:rPr>
        <w:t>:</w:t>
      </w:r>
    </w:p>
    <w:p w:rsidR="00501DA6" w:rsidRDefault="004854B4" w:rsidP="00EC552B">
      <w:pPr>
        <w:pStyle w:val="31"/>
        <w:ind w:firstLine="709"/>
      </w:pPr>
      <w:r>
        <w:t>С целью обеспечения комплексного подхода к обучению необходимо:</w:t>
      </w:r>
    </w:p>
    <w:p w:rsidR="00501DA6" w:rsidRDefault="00501DA6" w:rsidP="00EC552B">
      <w:pPr>
        <w:pStyle w:val="31"/>
        <w:ind w:firstLine="709"/>
      </w:pPr>
      <w:r>
        <w:t xml:space="preserve">- </w:t>
      </w:r>
      <w:r w:rsidR="00313B70">
        <w:t>совершенствовать информационную связь между преподавателями, внутри отделений и между отделениями</w:t>
      </w:r>
      <w:r w:rsidR="00CF344D">
        <w:t>;</w:t>
      </w:r>
    </w:p>
    <w:p w:rsidR="00CF344D" w:rsidRDefault="00501DA6" w:rsidP="00EC552B">
      <w:pPr>
        <w:pStyle w:val="31"/>
        <w:ind w:firstLine="709"/>
      </w:pPr>
      <w:r>
        <w:t xml:space="preserve">- </w:t>
      </w:r>
      <w:r w:rsidR="00CF344D">
        <w:t>изучать методические разработки;</w:t>
      </w:r>
    </w:p>
    <w:p w:rsidR="00CF344D" w:rsidRDefault="00CF344D" w:rsidP="00EC552B">
      <w:pPr>
        <w:pStyle w:val="31"/>
        <w:ind w:firstLine="709"/>
      </w:pPr>
      <w:r>
        <w:t xml:space="preserve">- </w:t>
      </w:r>
      <w:r w:rsidR="004854B4">
        <w:t>взаимопосещать</w:t>
      </w:r>
      <w:r w:rsidR="00C54CC3">
        <w:t xml:space="preserve"> </w:t>
      </w:r>
      <w:r>
        <w:t>уроки, проводить открытые уроки;</w:t>
      </w:r>
    </w:p>
    <w:p w:rsidR="00CF344D" w:rsidRDefault="00CF344D" w:rsidP="00EC552B">
      <w:pPr>
        <w:pStyle w:val="31"/>
        <w:ind w:firstLine="709"/>
      </w:pPr>
      <w:r>
        <w:t xml:space="preserve">- </w:t>
      </w:r>
      <w:r w:rsidR="004854B4">
        <w:t>проводить интегрированные уроки пр</w:t>
      </w:r>
      <w:r>
        <w:t>еподавателям разных отделений;</w:t>
      </w:r>
    </w:p>
    <w:p w:rsidR="00CF344D" w:rsidRDefault="00CF344D" w:rsidP="00EC552B">
      <w:pPr>
        <w:pStyle w:val="31"/>
        <w:ind w:firstLine="709"/>
      </w:pPr>
      <w:r>
        <w:t xml:space="preserve">- </w:t>
      </w:r>
      <w:r w:rsidR="004854B4">
        <w:t xml:space="preserve">разрабатывать </w:t>
      </w:r>
      <w:r>
        <w:t xml:space="preserve">совместно </w:t>
      </w:r>
      <w:r w:rsidR="004854B4">
        <w:t>методические те</w:t>
      </w:r>
      <w:r>
        <w:t>мы и мероприятия преподавателям</w:t>
      </w:r>
      <w:r w:rsidR="004854B4">
        <w:t xml:space="preserve"> разных отделений;</w:t>
      </w:r>
    </w:p>
    <w:p w:rsidR="004854B4" w:rsidRDefault="00CF344D" w:rsidP="00EC552B">
      <w:pPr>
        <w:pStyle w:val="31"/>
        <w:ind w:firstLine="709"/>
      </w:pPr>
      <w:r>
        <w:t xml:space="preserve">- </w:t>
      </w:r>
      <w:r w:rsidR="004854B4">
        <w:t>совершенствовать программы и методы работы по предметам, расширяющим кругозор учащихся, повышающим уровень музыкально- художественной культуры учащихся</w:t>
      </w:r>
      <w:r>
        <w:t xml:space="preserve">: </w:t>
      </w:r>
      <w:r w:rsidR="004854B4">
        <w:t>слушание музыки, музыкальная литература</w:t>
      </w:r>
      <w:r w:rsidR="0070109C">
        <w:t>, музыкальное краеведение</w:t>
      </w:r>
      <w:r w:rsidR="004854B4">
        <w:t>;</w:t>
      </w:r>
    </w:p>
    <w:p w:rsidR="004854B4" w:rsidRDefault="00A8058D" w:rsidP="00EC552B">
      <w:pPr>
        <w:pStyle w:val="31"/>
        <w:ind w:firstLine="709"/>
      </w:pPr>
      <w:r>
        <w:lastRenderedPageBreak/>
        <w:t>-</w:t>
      </w:r>
      <w:r w:rsidR="004854B4">
        <w:t xml:space="preserve"> практиковать командировки руководителей и преподавателей школы с целью повышения уровня квалификации и ознакомления с опытом работы в регионах.</w:t>
      </w:r>
    </w:p>
    <w:p w:rsidR="00741EA0" w:rsidRDefault="00741EA0" w:rsidP="00EC552B">
      <w:pPr>
        <w:ind w:firstLine="709"/>
        <w:rPr>
          <w:b/>
          <w:sz w:val="32"/>
          <w:szCs w:val="32"/>
        </w:rPr>
      </w:pPr>
    </w:p>
    <w:p w:rsidR="005B671B" w:rsidRPr="005B671B" w:rsidRDefault="005B671B" w:rsidP="00EC552B">
      <w:pPr>
        <w:ind w:firstLine="709"/>
        <w:rPr>
          <w:b/>
          <w:sz w:val="32"/>
          <w:szCs w:val="32"/>
        </w:rPr>
      </w:pPr>
      <w:r w:rsidRPr="005B671B">
        <w:rPr>
          <w:b/>
          <w:sz w:val="32"/>
          <w:szCs w:val="32"/>
        </w:rPr>
        <w:t>Глава 3. Направления и</w:t>
      </w:r>
      <w:r w:rsidR="00FE0BC5">
        <w:rPr>
          <w:b/>
          <w:sz w:val="32"/>
          <w:szCs w:val="32"/>
        </w:rPr>
        <w:t xml:space="preserve"> основные мероприятия программы</w:t>
      </w:r>
    </w:p>
    <w:p w:rsidR="005B671B" w:rsidRDefault="005B671B" w:rsidP="00EC552B">
      <w:pPr>
        <w:ind w:firstLine="709"/>
        <w:jc w:val="center"/>
        <w:rPr>
          <w:b/>
          <w:sz w:val="28"/>
          <w:szCs w:val="28"/>
        </w:rPr>
      </w:pPr>
    </w:p>
    <w:p w:rsidR="00DA6D45" w:rsidRDefault="00DA6D45" w:rsidP="00EC552B">
      <w:pPr>
        <w:pStyle w:val="12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как инструмент</w:t>
      </w:r>
      <w:r w:rsidR="00E6248C">
        <w:rPr>
          <w:rFonts w:ascii="Times New Roman" w:hAnsi="Times New Roman"/>
          <w:sz w:val="28"/>
          <w:szCs w:val="28"/>
        </w:rPr>
        <w:t xml:space="preserve"> формирования нравственных ориентиров, </w:t>
      </w:r>
      <w:r w:rsidR="00E6248C" w:rsidRPr="00E6248C">
        <w:rPr>
          <w:rFonts w:ascii="Times New Roman" w:hAnsi="Times New Roman"/>
          <w:bCs/>
          <w:sz w:val="28"/>
          <w:szCs w:val="28"/>
        </w:rPr>
        <w:t>укрепляющих</w:t>
      </w:r>
      <w:r w:rsidR="00E6248C" w:rsidRPr="00E6248C">
        <w:rPr>
          <w:rFonts w:ascii="Times New Roman" w:hAnsi="Times New Roman"/>
          <w:sz w:val="28"/>
          <w:szCs w:val="28"/>
        </w:rPr>
        <w:t xml:space="preserve"> гражданское единство </w:t>
      </w:r>
      <w:r w:rsidR="00E6248C" w:rsidRPr="00E6248C">
        <w:rPr>
          <w:rFonts w:ascii="Times New Roman" w:hAnsi="Times New Roman"/>
          <w:bCs/>
          <w:sz w:val="28"/>
          <w:szCs w:val="28"/>
        </w:rPr>
        <w:t>многонационального народа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6248C" w:rsidRPr="00CE3793" w:rsidTr="00192869">
        <w:trPr>
          <w:trHeight w:val="567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E6248C" w:rsidRPr="00CE3793" w:rsidRDefault="00E6248C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6248C" w:rsidRPr="00CE3793" w:rsidRDefault="00E6248C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E6248C" w:rsidRPr="00CE3793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C" w:rsidRPr="00F27391" w:rsidRDefault="00E6248C" w:rsidP="00EC552B">
            <w:pPr>
              <w:pStyle w:val="a5"/>
              <w:shd w:val="clear" w:color="auto" w:fill="FFFFFF"/>
              <w:ind w:left="0" w:firstLine="709"/>
              <w:jc w:val="both"/>
              <w:outlineLvl w:val="2"/>
              <w:rPr>
                <w:bCs/>
              </w:rPr>
            </w:pPr>
            <w:r w:rsidRPr="00F27391">
              <w:rPr>
                <w:bCs/>
              </w:rPr>
              <w:t>Российско-Французский детский фестиваль-конк</w:t>
            </w:r>
            <w:r w:rsidR="00613446" w:rsidRPr="00F27391">
              <w:rPr>
                <w:bCs/>
              </w:rPr>
              <w:t>урс ансамблевого музицирования «Концертино»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C" w:rsidRPr="00CE3793" w:rsidRDefault="00282B2A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и равитие классических традиций ансамблевого музицирования, обмен педагогическим опытом</w:t>
            </w:r>
          </w:p>
        </w:tc>
      </w:tr>
      <w:tr w:rsidR="00E6248C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C" w:rsidRPr="00F27391" w:rsidRDefault="00282B2A" w:rsidP="00EC552B">
            <w:pPr>
              <w:pStyle w:val="3"/>
              <w:keepNext w:val="0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39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конкурс мультимедийных и печатных работ "П.И.Чайковский в зеркале мировой культуры"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8C" w:rsidRPr="00D84D1D" w:rsidRDefault="00282B2A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традиций изучения мировой художественной культуры</w:t>
            </w:r>
          </w:p>
        </w:tc>
      </w:tr>
      <w:tr w:rsidR="00613446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F27391" w:rsidRDefault="00282B2A" w:rsidP="00EC552B">
            <w:pPr>
              <w:pStyle w:val="3"/>
              <w:keepNext w:val="0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391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фестиваль исполнительского мастерства "Декабрьские вечера. Посвящение Сергею Васильевичу Филину"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D84D1D" w:rsidRDefault="00282B2A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и развитие традиций и преемственности отечественного музыкального исполнительства посредством участия музыкантов разных поколений</w:t>
            </w:r>
          </w:p>
        </w:tc>
      </w:tr>
      <w:tr w:rsidR="00613446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F27391" w:rsidRDefault="00282B2A" w:rsidP="00EC552B">
            <w:pPr>
              <w:pStyle w:val="3"/>
              <w:keepNext w:val="0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39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Открытый конкурс по чтению с листа "Solfegno corretto"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D84D1D" w:rsidRDefault="00282B2A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интереса и творческой мотивации учащихся к предметам музыкально-теоретического цикла</w:t>
            </w:r>
          </w:p>
        </w:tc>
      </w:tr>
      <w:tr w:rsidR="00613446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2A" w:rsidRPr="00F27391" w:rsidRDefault="00282B2A" w:rsidP="00EC552B">
            <w:pPr>
              <w:pStyle w:val="3"/>
              <w:keepNext w:val="0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39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Нижегородский межрегиональный фестиваль исполнителей на народных инструментах "Чародейка Домра представляет"</w:t>
            </w:r>
          </w:p>
          <w:p w:rsidR="00613446" w:rsidRPr="00F27391" w:rsidRDefault="00613446" w:rsidP="00EC552B">
            <w:pPr>
              <w:pStyle w:val="12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D84D1D" w:rsidRDefault="00282B2A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Патриотическое воспитание детей и молодежи посредством популяризации музыки для русских народных инструментов, сохранен</w:t>
            </w:r>
            <w:r w:rsidR="001A728D">
              <w:rPr>
                <w:rFonts w:ascii="Times New Roman" w:eastAsia="Times New Roman" w:hAnsi="Times New Roman"/>
                <w:sz w:val="24"/>
                <w:szCs w:val="24"/>
              </w:rPr>
              <w:t>ие памяти и уважения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музыкальным традициям России</w:t>
            </w:r>
          </w:p>
        </w:tc>
      </w:tr>
      <w:tr w:rsidR="00613446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F27391" w:rsidRDefault="00282B2A" w:rsidP="00EC552B">
            <w:pPr>
              <w:pStyle w:val="3"/>
              <w:keepNext w:val="0"/>
              <w:shd w:val="clear" w:color="auto" w:fill="FFFFFF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739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 печатных работ преподавателей "Музыкальный Нижний"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46" w:rsidRPr="00D84D1D" w:rsidRDefault="001A728D" w:rsidP="00EC552B">
            <w:pPr>
              <w:pStyle w:val="11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и актуализация истории музыкальной культуры Нижнего Новгорода</w:t>
            </w:r>
          </w:p>
        </w:tc>
      </w:tr>
      <w:tr w:rsidR="00CB6494" w:rsidRPr="00D84D1D" w:rsidTr="0019286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94" w:rsidRPr="00F27391" w:rsidRDefault="00CB6494" w:rsidP="00CB6494">
            <w:pPr>
              <w:pStyle w:val="Heading2"/>
              <w:keepNext/>
              <w:keepLines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B6494">
              <w:rPr>
                <w:sz w:val="24"/>
                <w:szCs w:val="24"/>
              </w:rPr>
              <w:t>Открытый междисциплинарный мультиинструментальный арт-проект</w:t>
            </w:r>
            <w:r>
              <w:rPr>
                <w:sz w:val="24"/>
                <w:szCs w:val="24"/>
              </w:rPr>
              <w:t xml:space="preserve"> </w:t>
            </w:r>
            <w:r w:rsidRPr="00CB6494">
              <w:rPr>
                <w:sz w:val="24"/>
                <w:szCs w:val="24"/>
              </w:rPr>
              <w:t>«Играем В «Детский альбом»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94" w:rsidRPr="00010342" w:rsidRDefault="00CB6494" w:rsidP="00CB6494">
            <w:pPr>
              <w:pStyle w:val="a5"/>
              <w:numPr>
                <w:ilvl w:val="0"/>
                <w:numId w:val="2"/>
              </w:numPr>
              <w:ind w:left="0" w:right="-1" w:firstLine="360"/>
              <w:jc w:val="both"/>
            </w:pPr>
            <w:r w:rsidRPr="00010342">
              <w:t>Поощрение углубленного изучения подрастающим поколением творческого наследия П.И.</w:t>
            </w:r>
            <w:r>
              <w:t xml:space="preserve"> </w:t>
            </w:r>
            <w:r w:rsidRPr="00010342">
              <w:t>Чайковского</w:t>
            </w:r>
            <w:r>
              <w:t>, р</w:t>
            </w:r>
            <w:r w:rsidRPr="00010342">
              <w:t>азвитие творческого подхода к современному прочтению классических произведений</w:t>
            </w:r>
          </w:p>
          <w:p w:rsidR="00CB6494" w:rsidRDefault="00CB6494" w:rsidP="00CB6494">
            <w:pPr>
              <w:pStyle w:val="11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248C" w:rsidRDefault="00E6248C" w:rsidP="00EC552B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</w:p>
    <w:p w:rsidR="005B671B" w:rsidRPr="00741EA0" w:rsidRDefault="005B671B" w:rsidP="00EC552B">
      <w:pPr>
        <w:pStyle w:val="12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 w:rsidRPr="00741EA0">
        <w:rPr>
          <w:rFonts w:ascii="Times New Roman" w:hAnsi="Times New Roman"/>
          <w:sz w:val="28"/>
          <w:szCs w:val="28"/>
        </w:rPr>
        <w:t xml:space="preserve">Сохранение, популяризация </w:t>
      </w:r>
      <w:r w:rsidR="00CE3793">
        <w:rPr>
          <w:rFonts w:ascii="Times New Roman" w:hAnsi="Times New Roman"/>
          <w:sz w:val="28"/>
          <w:szCs w:val="28"/>
        </w:rPr>
        <w:t xml:space="preserve">и развитие </w:t>
      </w:r>
      <w:r w:rsidRPr="00741EA0">
        <w:rPr>
          <w:rFonts w:ascii="Times New Roman" w:hAnsi="Times New Roman"/>
          <w:sz w:val="28"/>
          <w:szCs w:val="28"/>
        </w:rPr>
        <w:t>культурного наследия в области музыкального искусства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671B" w:rsidRPr="00AA27B0" w:rsidTr="00665799">
        <w:trPr>
          <w:trHeight w:val="567"/>
        </w:trPr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5B671B" w:rsidRPr="00CE3793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lastRenderedPageBreak/>
              <w:t>Наименование мероприятий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5B671B" w:rsidRPr="00CE3793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A35DB3" w:rsidTr="00F547B5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2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«П</w:t>
            </w:r>
            <w:r w:rsidR="008D7D3D">
              <w:rPr>
                <w:rFonts w:ascii="Times New Roman" w:hAnsi="Times New Roman"/>
                <w:sz w:val="24"/>
                <w:szCs w:val="24"/>
              </w:rPr>
              <w:t>освящение в музыканты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671B" w:rsidRPr="00D84D1D" w:rsidRDefault="005B671B" w:rsidP="00EC552B">
            <w:pPr>
              <w:ind w:firstLine="709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CE3793" w:rsidRDefault="00F547B5" w:rsidP="00EC552B">
            <w:pPr>
              <w:ind w:firstLine="709"/>
              <w:jc w:val="both"/>
            </w:pPr>
            <w:r>
              <w:t xml:space="preserve">- </w:t>
            </w:r>
            <w:r w:rsidR="005B671B" w:rsidRPr="00D84D1D">
              <w:t>Воспитание уваж</w:t>
            </w:r>
            <w:r w:rsidR="0011144F">
              <w:t>ения к знаниям и избранной форме</w:t>
            </w:r>
            <w:r w:rsidR="005B671B" w:rsidRPr="00D84D1D">
              <w:t xml:space="preserve"> обучения в </w:t>
            </w:r>
            <w:r>
              <w:rPr>
                <w:szCs w:val="28"/>
              </w:rPr>
              <w:t xml:space="preserve">детской музыкальной школе </w:t>
            </w:r>
          </w:p>
        </w:tc>
      </w:tr>
      <w:tr w:rsidR="005B671B" w:rsidRPr="00A35DB3" w:rsidTr="0066579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4E4180" w:rsidP="00EC552B">
            <w:pPr>
              <w:pStyle w:val="12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концерты</w:t>
            </w:r>
            <w:r w:rsidR="005B671B" w:rsidRPr="00D84D1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всех отделениях</w:t>
            </w:r>
            <w:r w:rsidR="005B671B" w:rsidRPr="00D84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CE3793" w:rsidRDefault="005B671B" w:rsidP="00EC552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творческих способностей и навыков музицирования </w:t>
            </w:r>
            <w:r w:rsidR="00862A46">
              <w:rPr>
                <w:rFonts w:ascii="Times New Roman" w:eastAsia="Times New Roman" w:hAnsi="Times New Roman"/>
                <w:sz w:val="24"/>
                <w:szCs w:val="24"/>
              </w:rPr>
              <w:t>и сценического выступления</w:t>
            </w:r>
            <w:r w:rsidR="00862A46" w:rsidRPr="00D84D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у учащихся</w:t>
            </w:r>
          </w:p>
        </w:tc>
      </w:tr>
      <w:tr w:rsidR="005B671B" w:rsidRPr="00A35DB3" w:rsidTr="00665799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2"/>
              <w:spacing w:line="240" w:lineRule="auto"/>
              <w:ind w:left="0" w:firstLine="709"/>
            </w:pPr>
            <w:r w:rsidRPr="00D84D1D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70689B">
              <w:rPr>
                <w:rFonts w:ascii="Times New Roman" w:hAnsi="Times New Roman"/>
                <w:sz w:val="24"/>
                <w:szCs w:val="24"/>
              </w:rPr>
              <w:t>ы «День музыки», «</w:t>
            </w:r>
            <w:r w:rsidR="007F0BD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70689B">
              <w:rPr>
                <w:rFonts w:ascii="Times New Roman" w:hAnsi="Times New Roman"/>
                <w:sz w:val="24"/>
                <w:szCs w:val="24"/>
              </w:rPr>
              <w:t>Весн</w:t>
            </w:r>
            <w:r w:rsidR="007F0BD1">
              <w:rPr>
                <w:rFonts w:ascii="Times New Roman" w:hAnsi="Times New Roman"/>
                <w:sz w:val="24"/>
                <w:szCs w:val="24"/>
              </w:rPr>
              <w:t>ы</w:t>
            </w:r>
            <w:r w:rsidR="007068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CE3793" w:rsidRDefault="005B671B" w:rsidP="00EC552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воспитательной деятельности преподавателей, воспитание уважения к педагогической профессии</w:t>
            </w:r>
          </w:p>
        </w:tc>
      </w:tr>
      <w:tr w:rsidR="005B671B" w:rsidRPr="00A35DB3" w:rsidTr="00F90EA2">
        <w:trPr>
          <w:trHeight w:val="11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2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Концерты учащихся к государственным праздникам «День защитника Отечества», «Международный день 8 марта», «День Победы»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Развитие и совершенствование творческих способносте</w:t>
            </w:r>
            <w:r w:rsidR="00CE3793">
              <w:rPr>
                <w:rFonts w:ascii="Times New Roman" w:eastAsia="Times New Roman" w:hAnsi="Times New Roman"/>
                <w:sz w:val="24"/>
                <w:szCs w:val="24"/>
              </w:rPr>
              <w:t xml:space="preserve">й учащихся. Формирование чувствпатриотизма, </w:t>
            </w: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коллективизма и ответственности</w:t>
            </w:r>
          </w:p>
        </w:tc>
      </w:tr>
      <w:tr w:rsidR="005B671B" w:rsidRPr="00A35DB3" w:rsidTr="0087507C">
        <w:trPr>
          <w:trHeight w:val="8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2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Концерт для родителей и детей, поступающих в школу «День открытых дверей»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Формирование традиций положительного образа музыкальной школы</w:t>
            </w:r>
            <w:r w:rsidR="000B24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B2453" w:rsidRPr="00D84D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245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B2453" w:rsidRPr="00D84D1D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пределение </w:t>
            </w:r>
            <w:r w:rsidR="000B2453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специальности </w:t>
            </w:r>
            <w:r w:rsidR="000B2453" w:rsidRPr="00D84D1D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обучения в </w:t>
            </w:r>
            <w:r w:rsidR="000B2453" w:rsidRPr="00771C36">
              <w:rPr>
                <w:rFonts w:ascii="Times New Roman" w:hAnsi="Times New Roman"/>
                <w:szCs w:val="28"/>
              </w:rPr>
              <w:t>детской музыкальной школе</w:t>
            </w:r>
          </w:p>
        </w:tc>
      </w:tr>
      <w:tr w:rsidR="005B671B" w:rsidRPr="00A35DB3" w:rsidTr="0087507C">
        <w:trPr>
          <w:trHeight w:val="5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D84D1D" w:rsidRDefault="005B671B" w:rsidP="00EC552B">
            <w:pPr>
              <w:pStyle w:val="12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B" w:rsidRPr="00CE3793" w:rsidRDefault="005B671B" w:rsidP="00EC552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D1D">
              <w:rPr>
                <w:rFonts w:ascii="Times New Roman" w:eastAsia="Times New Roman" w:hAnsi="Times New Roman"/>
                <w:sz w:val="24"/>
                <w:szCs w:val="24"/>
              </w:rPr>
              <w:t>Воспитание любви и уважения к школе и профессии преподавателя</w:t>
            </w:r>
          </w:p>
        </w:tc>
      </w:tr>
    </w:tbl>
    <w:p w:rsidR="002636F1" w:rsidRPr="002636F1" w:rsidRDefault="002636F1" w:rsidP="00EC552B">
      <w:pPr>
        <w:pStyle w:val="12"/>
        <w:spacing w:after="0"/>
        <w:ind w:left="0" w:firstLine="709"/>
        <w:rPr>
          <w:rFonts w:ascii="Times New Roman" w:hAnsi="Times New Roman"/>
        </w:rPr>
      </w:pPr>
    </w:p>
    <w:p w:rsidR="0087507C" w:rsidRPr="007922F7" w:rsidRDefault="0087507C" w:rsidP="00EC552B">
      <w:pPr>
        <w:pStyle w:val="12"/>
        <w:numPr>
          <w:ilvl w:val="0"/>
          <w:numId w:val="4"/>
        </w:numPr>
        <w:spacing w:after="0"/>
        <w:ind w:left="0" w:firstLine="709"/>
        <w:rPr>
          <w:rFonts w:ascii="Times New Roman" w:hAnsi="Times New Roman"/>
        </w:rPr>
      </w:pPr>
      <w:r w:rsidRPr="007922F7">
        <w:rPr>
          <w:rFonts w:ascii="Times New Roman" w:hAnsi="Times New Roman"/>
          <w:sz w:val="28"/>
          <w:szCs w:val="28"/>
        </w:rPr>
        <w:t>Сохранение и развитие традиционных направлений обучения и</w:t>
      </w:r>
      <w:r w:rsidR="00D94071">
        <w:rPr>
          <w:rFonts w:ascii="Times New Roman" w:hAnsi="Times New Roman"/>
          <w:sz w:val="28"/>
          <w:szCs w:val="28"/>
        </w:rPr>
        <w:t xml:space="preserve"> </w:t>
      </w:r>
      <w:r w:rsidRPr="007922F7">
        <w:rPr>
          <w:rFonts w:ascii="Times New Roman" w:hAnsi="Times New Roman"/>
          <w:sz w:val="28"/>
          <w:szCs w:val="28"/>
        </w:rPr>
        <w:t>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671B" w:rsidRPr="00F7638E" w:rsidTr="0087507C">
        <w:trPr>
          <w:trHeight w:val="6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665799">
        <w:trPr>
          <w:trHeight w:val="1258"/>
        </w:trPr>
        <w:tc>
          <w:tcPr>
            <w:tcW w:w="4785" w:type="dxa"/>
            <w:tcBorders>
              <w:top w:val="single" w:sz="4" w:space="0" w:color="auto"/>
            </w:tcBorders>
          </w:tcPr>
          <w:p w:rsidR="005B671B" w:rsidRPr="00D84D1D" w:rsidRDefault="00CE3793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собрания родителей учащихся</w:t>
            </w:r>
          </w:p>
          <w:p w:rsidR="005B671B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 преподавателей</w:t>
            </w:r>
          </w:p>
          <w:p w:rsidR="00E13292" w:rsidRPr="00D84D1D" w:rsidRDefault="00E13292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Совета родителей школы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Активизация родителей, воспитание правовой культуры</w:t>
            </w:r>
            <w:r w:rsidR="00CE3793">
              <w:rPr>
                <w:rFonts w:ascii="Times New Roman" w:hAnsi="Times New Roman"/>
                <w:sz w:val="24"/>
                <w:szCs w:val="24"/>
              </w:rPr>
              <w:t>, уважения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 xml:space="preserve"> к музыкальной школе и её педагогическому коллективу</w:t>
            </w:r>
            <w:r w:rsidR="0073073E">
              <w:rPr>
                <w:rFonts w:ascii="Times New Roman" w:hAnsi="Times New Roman"/>
                <w:sz w:val="24"/>
                <w:szCs w:val="24"/>
              </w:rPr>
              <w:t>, привлечение к организации образовательной и концертной деятельности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Конкурсы этюдов </w:t>
            </w:r>
            <w:r w:rsidR="004E4180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  <w:p w:rsidR="005B671B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Конкурс на лучшее исполнение самостоятельно выученной пьесы на фортепианном отделении «Любимые мелодии»</w:t>
            </w:r>
          </w:p>
          <w:p w:rsidR="0070689B" w:rsidRPr="00D84D1D" w:rsidRDefault="0070689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виртуозной пьесы на отделении струнно-смычковых инструментов «Юный виртуоз»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Совершенствование творческих и профессиональных навыков учащихся, формирование чувства ответственности</w:t>
            </w:r>
            <w:r w:rsidR="00CE3793">
              <w:rPr>
                <w:rFonts w:ascii="Times New Roman" w:hAnsi="Times New Roman"/>
                <w:sz w:val="24"/>
                <w:szCs w:val="24"/>
              </w:rPr>
              <w:t>, самостоятельности</w:t>
            </w:r>
          </w:p>
        </w:tc>
      </w:tr>
      <w:tr w:rsidR="005B671B" w:rsidRPr="00F7638E" w:rsidTr="004F2BB9">
        <w:trPr>
          <w:trHeight w:val="901"/>
        </w:trPr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Отчетные концерты на всех отделениях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Активизация учащихся, формирование профессиональной ориентации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Школьная олимпиада по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lastRenderedPageBreak/>
              <w:t>сольфеджио среди учащихся старших и младших классов</w:t>
            </w:r>
          </w:p>
          <w:p w:rsidR="005B671B" w:rsidRPr="00CE3793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Школьный конкурс по чтению с листа среди учащихся старших и младших классов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саморазвитие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lastRenderedPageBreak/>
              <w:t>учащихся, совершенствование творческих способностей учащихся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lastRenderedPageBreak/>
              <w:t>Внеклассно-воспитательная работа в класса</w:t>
            </w:r>
            <w:r w:rsidR="00665799">
              <w:rPr>
                <w:rFonts w:ascii="Times New Roman" w:hAnsi="Times New Roman"/>
                <w:sz w:val="24"/>
                <w:szCs w:val="24"/>
              </w:rPr>
              <w:t>х преподавателей: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вечера</w:t>
            </w:r>
            <w:r w:rsidR="00665799">
              <w:rPr>
                <w:rFonts w:ascii="Times New Roman" w:hAnsi="Times New Roman"/>
                <w:sz w:val="24"/>
                <w:szCs w:val="24"/>
              </w:rPr>
              <w:t>, концерты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Совершенствование творческих способностей учащихся</w:t>
            </w:r>
            <w:r w:rsidR="00665799">
              <w:rPr>
                <w:rFonts w:ascii="Times New Roman" w:hAnsi="Times New Roman"/>
                <w:sz w:val="24"/>
                <w:szCs w:val="24"/>
              </w:rPr>
              <w:t>, сплочение коллектива класса – учащихся, родителей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Конкурс ансамблей на отделении народных инструментов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учащихся, развитие навыков публичного </w:t>
            </w:r>
            <w:r w:rsidR="00665799">
              <w:rPr>
                <w:rFonts w:ascii="Times New Roman" w:hAnsi="Times New Roman"/>
                <w:sz w:val="24"/>
                <w:szCs w:val="24"/>
              </w:rPr>
              <w:t xml:space="preserve">коллективного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</w:tc>
      </w:tr>
      <w:tr w:rsidR="005B671B" w:rsidRPr="004F2BB9" w:rsidTr="005B671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B671B" w:rsidRPr="00F90EA2" w:rsidRDefault="005B671B" w:rsidP="00EC552B">
            <w:pPr>
              <w:pStyle w:val="12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71B" w:rsidRPr="00F90EA2" w:rsidRDefault="005B671B" w:rsidP="00EC552B">
            <w:pPr>
              <w:pStyle w:val="12"/>
              <w:numPr>
                <w:ilvl w:val="0"/>
                <w:numId w:val="4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F90EA2">
              <w:rPr>
                <w:rFonts w:ascii="Times New Roman" w:hAnsi="Times New Roman"/>
                <w:sz w:val="28"/>
                <w:szCs w:val="28"/>
              </w:rPr>
              <w:t>Создание условий для развития творческих коллективов учащихся и преподавателей</w:t>
            </w:r>
          </w:p>
        </w:tc>
      </w:tr>
      <w:tr w:rsidR="005B671B" w:rsidRPr="004F2BB9" w:rsidTr="005B671B">
        <w:tc>
          <w:tcPr>
            <w:tcW w:w="4785" w:type="dxa"/>
            <w:vAlign w:val="center"/>
          </w:tcPr>
          <w:p w:rsidR="005B671B" w:rsidRPr="00F90EA2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90EA2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vAlign w:val="center"/>
          </w:tcPr>
          <w:p w:rsidR="005B671B" w:rsidRPr="00F90EA2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F90EA2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F90EA2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90EA2">
              <w:rPr>
                <w:rFonts w:ascii="Times New Roman" w:hAnsi="Times New Roman"/>
                <w:sz w:val="24"/>
                <w:szCs w:val="24"/>
              </w:rPr>
              <w:t>Концертная деятельность образцовых коллективов: ансамбля скрипачей</w:t>
            </w:r>
            <w:r w:rsidR="004E4180">
              <w:rPr>
                <w:rFonts w:ascii="Times New Roman" w:hAnsi="Times New Roman"/>
                <w:sz w:val="24"/>
                <w:szCs w:val="24"/>
              </w:rPr>
              <w:t xml:space="preserve"> «Каприччио»</w:t>
            </w:r>
            <w:r w:rsidRPr="00F90EA2">
              <w:rPr>
                <w:rFonts w:ascii="Times New Roman" w:hAnsi="Times New Roman"/>
                <w:sz w:val="24"/>
                <w:szCs w:val="24"/>
              </w:rPr>
              <w:t xml:space="preserve">, оркестра духовых инструментов, </w:t>
            </w:r>
            <w:r w:rsidR="00F90EA2" w:rsidRPr="00F90EA2">
              <w:rPr>
                <w:rFonts w:ascii="Times New Roman" w:hAnsi="Times New Roman"/>
                <w:sz w:val="24"/>
                <w:szCs w:val="24"/>
              </w:rPr>
              <w:t xml:space="preserve">оркестра </w:t>
            </w:r>
            <w:r w:rsidR="00F90EA2">
              <w:rPr>
                <w:rFonts w:ascii="Times New Roman" w:hAnsi="Times New Roman"/>
                <w:sz w:val="24"/>
                <w:szCs w:val="24"/>
              </w:rPr>
              <w:t>струнно-смычковых инструментов</w:t>
            </w:r>
            <w:r w:rsidRPr="00F90EA2">
              <w:rPr>
                <w:rFonts w:ascii="Times New Roman" w:hAnsi="Times New Roman"/>
                <w:sz w:val="24"/>
                <w:szCs w:val="24"/>
              </w:rPr>
              <w:t>, оркестра народных инструментов, оркестра баянистов «Время», вокально-</w:t>
            </w:r>
            <w:r w:rsidR="00F90EA2">
              <w:rPr>
                <w:rFonts w:ascii="Times New Roman" w:hAnsi="Times New Roman"/>
                <w:sz w:val="24"/>
                <w:szCs w:val="24"/>
              </w:rPr>
              <w:t>эстрадного коллектива</w:t>
            </w:r>
            <w:r w:rsidRPr="00F90EA2">
              <w:rPr>
                <w:rFonts w:ascii="Times New Roman" w:hAnsi="Times New Roman"/>
                <w:sz w:val="24"/>
                <w:szCs w:val="24"/>
              </w:rPr>
              <w:t xml:space="preserve"> «Маэстро» </w:t>
            </w:r>
          </w:p>
        </w:tc>
        <w:tc>
          <w:tcPr>
            <w:tcW w:w="4786" w:type="dxa"/>
          </w:tcPr>
          <w:p w:rsidR="005B671B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90EA2">
              <w:rPr>
                <w:rFonts w:ascii="Times New Roman" w:hAnsi="Times New Roman"/>
                <w:sz w:val="24"/>
                <w:szCs w:val="24"/>
              </w:rPr>
              <w:t>Обеспечение доступности и востребованности услуг сферы профессионального искусства для граждан,</w:t>
            </w:r>
            <w:r w:rsidR="00F90EA2">
              <w:rPr>
                <w:rFonts w:ascii="Times New Roman" w:hAnsi="Times New Roman"/>
                <w:sz w:val="24"/>
                <w:szCs w:val="24"/>
              </w:rPr>
              <w:t xml:space="preserve"> проживающих в городе и области</w:t>
            </w:r>
          </w:p>
          <w:p w:rsidR="00F90EA2" w:rsidRDefault="00F90EA2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 учащихся навыков коллективного концертного исполнительства</w:t>
            </w:r>
          </w:p>
          <w:p w:rsidR="00D65F03" w:rsidRPr="00F90EA2" w:rsidRDefault="00D65F03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Концертно-просветительская деятельность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3A6A1D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A6A1D">
              <w:rPr>
                <w:rFonts w:ascii="Times New Roman" w:hAnsi="Times New Roman"/>
                <w:sz w:val="24"/>
                <w:szCs w:val="24"/>
              </w:rPr>
              <w:t xml:space="preserve">международных, Всероссийских, межрегиональных, областных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r w:rsidRPr="001931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A6A1D">
              <w:rPr>
                <w:rFonts w:ascii="Times New Roman" w:hAnsi="Times New Roman"/>
                <w:sz w:val="24"/>
                <w:szCs w:val="24"/>
              </w:rPr>
              <w:t xml:space="preserve">фестивалях, </w:t>
            </w:r>
            <w:r w:rsidRPr="00193179">
              <w:rPr>
                <w:rFonts w:ascii="Times New Roman" w:hAnsi="Times New Roman"/>
                <w:sz w:val="24"/>
                <w:szCs w:val="24"/>
              </w:rPr>
              <w:t>абонементах</w:t>
            </w:r>
            <w:r w:rsidR="003A6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65F03">
              <w:rPr>
                <w:rFonts w:ascii="Times New Roman" w:hAnsi="Times New Roman"/>
                <w:sz w:val="24"/>
                <w:szCs w:val="24"/>
              </w:rPr>
              <w:t>Создание условий для развития способностей одаренных детей, обмен методическим опытом работы преподавателей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Творческие встречи коллективов с другими коллективами школ города и области</w:t>
            </w:r>
            <w:r w:rsidR="004E4180">
              <w:rPr>
                <w:rFonts w:ascii="Times New Roman" w:hAnsi="Times New Roman"/>
                <w:sz w:val="24"/>
                <w:szCs w:val="24"/>
              </w:rPr>
              <w:t>, за пределами Нижегородской области</w:t>
            </w:r>
          </w:p>
        </w:tc>
        <w:tc>
          <w:tcPr>
            <w:tcW w:w="4786" w:type="dxa"/>
          </w:tcPr>
          <w:p w:rsidR="005B671B" w:rsidRPr="00D84D1D" w:rsidRDefault="000C5E6F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связей, с</w:t>
            </w:r>
            <w:r w:rsidR="005B671B" w:rsidRPr="00D84D1D">
              <w:rPr>
                <w:rFonts w:ascii="Times New Roman" w:hAnsi="Times New Roman"/>
                <w:sz w:val="24"/>
                <w:szCs w:val="24"/>
              </w:rPr>
              <w:t>оздание условий для развития способностей одаренных детей, обмен методическим опытом работы преподавателей</w:t>
            </w:r>
          </w:p>
        </w:tc>
      </w:tr>
      <w:tr w:rsidR="005B671B" w:rsidRPr="00F7638E" w:rsidTr="005B671B">
        <w:tc>
          <w:tcPr>
            <w:tcW w:w="4785" w:type="dxa"/>
          </w:tcPr>
          <w:p w:rsidR="00CC6520" w:rsidRPr="00D94071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Творческие поездки коллективов в другие города России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Создание условий для развития способностей одаренных детей, обмен методическим опытом работы преподавателей</w:t>
            </w:r>
          </w:p>
        </w:tc>
      </w:tr>
    </w:tbl>
    <w:p w:rsidR="00F21D8D" w:rsidRPr="00F21D8D" w:rsidRDefault="00F21D8D" w:rsidP="00F21D8D">
      <w:pPr>
        <w:pStyle w:val="a5"/>
        <w:ind w:left="709"/>
      </w:pPr>
    </w:p>
    <w:p w:rsidR="002636F1" w:rsidRDefault="002636F1" w:rsidP="00EC552B">
      <w:pPr>
        <w:pStyle w:val="a5"/>
        <w:numPr>
          <w:ilvl w:val="0"/>
          <w:numId w:val="4"/>
        </w:numPr>
        <w:ind w:left="0" w:firstLine="709"/>
      </w:pPr>
      <w:r w:rsidRPr="002636F1">
        <w:rPr>
          <w:sz w:val="28"/>
          <w:szCs w:val="28"/>
        </w:rPr>
        <w:t>Создание условий для участия учащихся и преподавателей в проектной деятельности других учреждений и в совместных проектах учреждений</w:t>
      </w:r>
    </w:p>
    <w:p w:rsidR="002636F1" w:rsidRDefault="002636F1" w:rsidP="00EC552B">
      <w:pPr>
        <w:pStyle w:val="a5"/>
        <w:ind w:left="0" w:firstLine="709"/>
      </w:pPr>
    </w:p>
    <w:p w:rsidR="000122A0" w:rsidRDefault="000122A0" w:rsidP="00EC552B">
      <w:pPr>
        <w:pStyle w:val="a5"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710"/>
        <w:gridCol w:w="4076"/>
      </w:tblGrid>
      <w:tr w:rsidR="005B671B" w:rsidRPr="00F7638E" w:rsidTr="005B671B">
        <w:tc>
          <w:tcPr>
            <w:tcW w:w="4785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lastRenderedPageBreak/>
              <w:t>Наименование мероприятий</w:t>
            </w:r>
          </w:p>
        </w:tc>
        <w:tc>
          <w:tcPr>
            <w:tcW w:w="4786" w:type="dxa"/>
            <w:gridSpan w:val="2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5B671B">
        <w:tc>
          <w:tcPr>
            <w:tcW w:w="4785" w:type="dxa"/>
          </w:tcPr>
          <w:p w:rsidR="009F29A1" w:rsidRPr="005F4CD4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 xml:space="preserve">Ежегодное участие учащихся и коллективов в </w:t>
            </w:r>
            <w:r w:rsidR="009F29A1" w:rsidRPr="005F4CD4">
              <w:rPr>
                <w:rFonts w:ascii="Times New Roman" w:hAnsi="Times New Roman"/>
                <w:sz w:val="24"/>
                <w:szCs w:val="24"/>
              </w:rPr>
              <w:t>проектах:</w:t>
            </w:r>
          </w:p>
          <w:p w:rsidR="005B671B" w:rsidRPr="005F4CD4" w:rsidRDefault="005B671B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 xml:space="preserve"> «Новые имена»</w:t>
            </w:r>
          </w:p>
          <w:p w:rsidR="009F29A1" w:rsidRPr="005F4CD4" w:rsidRDefault="009F29A1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>«Юношеские ассамблеи»</w:t>
            </w:r>
          </w:p>
          <w:p w:rsidR="004E4180" w:rsidRPr="005F4CD4" w:rsidRDefault="004E4180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>Концерты, организуемые администрацией города Нижнего Новгорода и министерством культуры Нижегородской области</w:t>
            </w:r>
          </w:p>
          <w:p w:rsidR="009F29A1" w:rsidRDefault="009F29A1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>«Выходной? В консерваторию!»</w:t>
            </w:r>
          </w:p>
          <w:p w:rsidR="005F4CD4" w:rsidRDefault="005F4CD4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«Волжские созвучия»</w:t>
            </w:r>
          </w:p>
          <w:p w:rsidR="00411865" w:rsidRPr="005F4CD4" w:rsidRDefault="00411865" w:rsidP="00EC552B">
            <w:pPr>
              <w:pStyle w:val="12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классики до современности»</w:t>
            </w:r>
            <w:bookmarkStart w:id="8" w:name="_GoBack"/>
            <w:bookmarkEnd w:id="8"/>
          </w:p>
        </w:tc>
        <w:tc>
          <w:tcPr>
            <w:tcW w:w="4786" w:type="dxa"/>
            <w:gridSpan w:val="2"/>
          </w:tcPr>
          <w:p w:rsidR="005B671B" w:rsidRPr="005F4CD4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F4CD4">
              <w:rPr>
                <w:rFonts w:ascii="Times New Roman" w:hAnsi="Times New Roman"/>
                <w:sz w:val="24"/>
                <w:szCs w:val="24"/>
              </w:rPr>
              <w:t>Повышение профессиональной деятельности преподавателей и учащихся</w:t>
            </w:r>
          </w:p>
        </w:tc>
      </w:tr>
      <w:tr w:rsidR="005B671B" w:rsidRPr="00F7638E" w:rsidTr="005B671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B671B" w:rsidRPr="00D84D1D" w:rsidRDefault="005B671B" w:rsidP="00EC552B">
            <w:pPr>
              <w:pStyle w:val="12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71B" w:rsidRPr="00D84D1D" w:rsidRDefault="005B671B" w:rsidP="00EC552B">
            <w:pPr>
              <w:pStyle w:val="12"/>
              <w:numPr>
                <w:ilvl w:val="0"/>
                <w:numId w:val="4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84D1D">
              <w:rPr>
                <w:rFonts w:ascii="Times New Roman" w:hAnsi="Times New Roman"/>
                <w:sz w:val="28"/>
                <w:szCs w:val="28"/>
              </w:rPr>
              <w:t>Создание условий для развития профессионально ориентированных учащихся</w:t>
            </w:r>
          </w:p>
        </w:tc>
      </w:tr>
      <w:tr w:rsidR="005B671B" w:rsidRPr="00F7638E" w:rsidTr="00C24B42">
        <w:tc>
          <w:tcPr>
            <w:tcW w:w="5495" w:type="dxa"/>
            <w:gridSpan w:val="2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076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C24B42">
        <w:tc>
          <w:tcPr>
            <w:tcW w:w="5495" w:type="dxa"/>
            <w:gridSpan w:val="2"/>
          </w:tcPr>
          <w:p w:rsidR="005B671B" w:rsidRPr="00D84D1D" w:rsidRDefault="0028784E" w:rsidP="0028784E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28784E">
              <w:rPr>
                <w:rFonts w:ascii="Times New Roman" w:hAnsi="Times New Roman"/>
                <w:sz w:val="24"/>
                <w:szCs w:val="24"/>
              </w:rPr>
              <w:t>Ежегодное а</w:t>
            </w:r>
            <w:r w:rsidR="005B671B" w:rsidRPr="0028784E">
              <w:rPr>
                <w:rFonts w:ascii="Times New Roman" w:hAnsi="Times New Roman"/>
                <w:sz w:val="24"/>
                <w:szCs w:val="24"/>
              </w:rPr>
              <w:t>ктивное участие в конкурсах</w:t>
            </w:r>
            <w:r w:rsidRPr="0028784E">
              <w:rPr>
                <w:rFonts w:ascii="Times New Roman" w:hAnsi="Times New Roman"/>
                <w:sz w:val="24"/>
                <w:szCs w:val="24"/>
              </w:rPr>
              <w:t xml:space="preserve"> международного, Всероссийского, межрегионального уровня. </w:t>
            </w:r>
          </w:p>
        </w:tc>
        <w:tc>
          <w:tcPr>
            <w:tcW w:w="407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профессиональной ориентации учащихся, развитие и саморазвитие, дальнейшее развитие творческих способностей учащихся и </w:t>
            </w:r>
            <w:r w:rsidR="00C24B42">
              <w:rPr>
                <w:rFonts w:ascii="Times New Roman" w:hAnsi="Times New Roman"/>
                <w:sz w:val="24"/>
                <w:szCs w:val="24"/>
              </w:rPr>
              <w:t xml:space="preserve">концертно-исполнительских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</w:tr>
      <w:tr w:rsidR="005B671B" w:rsidRPr="00F7638E" w:rsidTr="00C24B42">
        <w:tc>
          <w:tcPr>
            <w:tcW w:w="5495" w:type="dxa"/>
            <w:gridSpan w:val="2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Ежегодная практика сольных концертов</w:t>
            </w:r>
          </w:p>
        </w:tc>
        <w:tc>
          <w:tcPr>
            <w:tcW w:w="407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профессиональной ориентации учащихся, развитие и саморазвитие, дальнейшее развитие творческих способностей учащихся и </w:t>
            </w:r>
            <w:r w:rsidR="00C24B42">
              <w:rPr>
                <w:rFonts w:ascii="Times New Roman" w:hAnsi="Times New Roman"/>
                <w:sz w:val="24"/>
                <w:szCs w:val="24"/>
              </w:rPr>
              <w:t xml:space="preserve">концертно-исполнительских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</w:tr>
      <w:tr w:rsidR="005B671B" w:rsidRPr="00F7638E" w:rsidTr="00C24B42">
        <w:tc>
          <w:tcPr>
            <w:tcW w:w="5495" w:type="dxa"/>
            <w:gridSpan w:val="2"/>
          </w:tcPr>
          <w:p w:rsidR="005B671B" w:rsidRPr="00D84D1D" w:rsidRDefault="00C24B42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мастер-классах ведущих преподавателей Нижнего </w:t>
            </w:r>
            <w:r w:rsidR="005B671B" w:rsidRPr="00D84D1D">
              <w:rPr>
                <w:rFonts w:ascii="Times New Roman" w:hAnsi="Times New Roman"/>
                <w:sz w:val="24"/>
                <w:szCs w:val="24"/>
              </w:rPr>
              <w:t>Новгорода</w:t>
            </w:r>
            <w:r w:rsidR="00601FAC">
              <w:rPr>
                <w:rFonts w:ascii="Times New Roman" w:hAnsi="Times New Roman"/>
                <w:sz w:val="24"/>
                <w:szCs w:val="24"/>
              </w:rPr>
              <w:t>, Санкт-Петербурга</w:t>
            </w:r>
            <w:r w:rsidR="005B671B" w:rsidRPr="00D84D1D">
              <w:rPr>
                <w:rFonts w:ascii="Times New Roman" w:hAnsi="Times New Roman"/>
                <w:sz w:val="24"/>
                <w:szCs w:val="24"/>
              </w:rPr>
              <w:t xml:space="preserve"> и Москвы, в творческой школе в г.Городце</w:t>
            </w:r>
          </w:p>
        </w:tc>
        <w:tc>
          <w:tcPr>
            <w:tcW w:w="407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Формирование профессиональной ориентации учащихся, развитие и саморазвитие, дальнейшее развитие творческих способностей учащихся и художественно-эстетических навыков</w:t>
            </w:r>
          </w:p>
        </w:tc>
      </w:tr>
    </w:tbl>
    <w:p w:rsidR="00C24B42" w:rsidRDefault="00C24B42" w:rsidP="00EC552B">
      <w:pPr>
        <w:ind w:firstLine="709"/>
        <w:rPr>
          <w:sz w:val="28"/>
          <w:szCs w:val="28"/>
        </w:rPr>
      </w:pPr>
    </w:p>
    <w:p w:rsidR="00C24B42" w:rsidRDefault="00C24B42" w:rsidP="00EC552B">
      <w:pPr>
        <w:pStyle w:val="a5"/>
        <w:numPr>
          <w:ilvl w:val="0"/>
          <w:numId w:val="4"/>
        </w:numPr>
        <w:ind w:left="0" w:firstLine="709"/>
      </w:pPr>
      <w:r w:rsidRPr="00C24B42">
        <w:rPr>
          <w:sz w:val="28"/>
          <w:szCs w:val="28"/>
        </w:rPr>
        <w:t>Создание условий для инновационной деятельности учащихся и преподавателей</w:t>
      </w:r>
    </w:p>
    <w:p w:rsidR="002018CD" w:rsidRDefault="002018CD" w:rsidP="00EC552B">
      <w:pPr>
        <w:pStyle w:val="a5"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671B" w:rsidRPr="00F7638E" w:rsidTr="005B671B">
        <w:tc>
          <w:tcPr>
            <w:tcW w:w="4785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Участие учащихся в НОУ (НГК</w:t>
            </w:r>
            <w:r w:rsidR="00C24B42">
              <w:rPr>
                <w:rFonts w:ascii="Times New Roman" w:hAnsi="Times New Roman"/>
                <w:sz w:val="24"/>
                <w:szCs w:val="24"/>
              </w:rPr>
              <w:t xml:space="preserve"> им. М.И. Глинки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>), оформление и защита научных сообщений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Развитие и саморазвитие учащихся, совершенствование творческих и интеллектуальных способностей учащихся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lastRenderedPageBreak/>
              <w:t>Написание преподавателями научных и методических работ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Формирование современной позиции преподавателей по обучению и воспитанию учащихся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Издание сборников с собственными переложениями и методическими пояснениями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преподавателей, развитие творческого подхода к обучению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Открытые уроки внутри школы, на городских конференциях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Повышение качества профессиональной деятельности преподавателей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Методическая помощь преподавателям областных школ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Обобщение опыта работы, расширение внешних связей</w:t>
            </w:r>
          </w:p>
        </w:tc>
      </w:tr>
      <w:tr w:rsidR="005B671B" w:rsidRPr="00F7638E" w:rsidTr="005B671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B671B" w:rsidRPr="00D84D1D" w:rsidRDefault="005B671B" w:rsidP="00EC552B">
            <w:pPr>
              <w:ind w:firstLine="709"/>
              <w:rPr>
                <w:b/>
                <w:sz w:val="28"/>
                <w:szCs w:val="28"/>
              </w:rPr>
            </w:pPr>
          </w:p>
          <w:p w:rsidR="005B671B" w:rsidRPr="00D84D1D" w:rsidRDefault="005B671B" w:rsidP="00EC552B">
            <w:pPr>
              <w:pStyle w:val="12"/>
              <w:numPr>
                <w:ilvl w:val="0"/>
                <w:numId w:val="4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84D1D">
              <w:rPr>
                <w:rFonts w:ascii="Times New Roman" w:hAnsi="Times New Roman"/>
                <w:sz w:val="28"/>
                <w:szCs w:val="28"/>
              </w:rPr>
              <w:t>Обеспечение сохранности библиотечного фонда</w:t>
            </w:r>
          </w:p>
        </w:tc>
      </w:tr>
      <w:tr w:rsidR="005B671B" w:rsidRPr="00F7638E" w:rsidTr="005B671B">
        <w:tc>
          <w:tcPr>
            <w:tcW w:w="4785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Ревизия библиотечного фонда</w:t>
            </w:r>
          </w:p>
        </w:tc>
        <w:tc>
          <w:tcPr>
            <w:tcW w:w="4786" w:type="dxa"/>
            <w:vMerge w:val="restart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Сохранение наиболее ценной методической и нотной литературы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Мониторинг состояния сохранности и использования нотной и методической литературы</w:t>
            </w:r>
          </w:p>
        </w:tc>
        <w:tc>
          <w:tcPr>
            <w:tcW w:w="4786" w:type="dxa"/>
            <w:vMerge/>
          </w:tcPr>
          <w:p w:rsidR="005B671B" w:rsidRPr="00D84D1D" w:rsidRDefault="005B671B" w:rsidP="00EC552B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 xml:space="preserve">Ксерокопирование </w:t>
            </w:r>
            <w:r w:rsidR="00C24B42">
              <w:rPr>
                <w:rFonts w:ascii="Times New Roman" w:hAnsi="Times New Roman"/>
                <w:sz w:val="24"/>
                <w:szCs w:val="24"/>
              </w:rPr>
              <w:t xml:space="preserve">и восстановление </w:t>
            </w:r>
            <w:r w:rsidRPr="00D84D1D">
              <w:rPr>
                <w:rFonts w:ascii="Times New Roman" w:hAnsi="Times New Roman"/>
                <w:sz w:val="24"/>
                <w:szCs w:val="24"/>
              </w:rPr>
              <w:t>наиболее ценной и востребованной литературы</w:t>
            </w:r>
          </w:p>
        </w:tc>
        <w:tc>
          <w:tcPr>
            <w:tcW w:w="4786" w:type="dxa"/>
            <w:vMerge/>
          </w:tcPr>
          <w:p w:rsidR="005B671B" w:rsidRPr="00D84D1D" w:rsidRDefault="005B671B" w:rsidP="00EC552B">
            <w:pPr>
              <w:pStyle w:val="12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1B" w:rsidRPr="00F7638E" w:rsidTr="005B671B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B671B" w:rsidRPr="00D84D1D" w:rsidRDefault="005B671B" w:rsidP="00EC552B">
            <w:pPr>
              <w:pStyle w:val="12"/>
              <w:spacing w:after="0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71B" w:rsidRPr="00D84D1D" w:rsidRDefault="005B671B" w:rsidP="00EC552B">
            <w:pPr>
              <w:pStyle w:val="12"/>
              <w:numPr>
                <w:ilvl w:val="0"/>
                <w:numId w:val="4"/>
              </w:numPr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D84D1D">
              <w:rPr>
                <w:rFonts w:ascii="Times New Roman" w:hAnsi="Times New Roman"/>
                <w:sz w:val="28"/>
                <w:szCs w:val="28"/>
              </w:rPr>
              <w:t>Содействие развитию библиотечного фонда</w:t>
            </w:r>
          </w:p>
        </w:tc>
      </w:tr>
      <w:tr w:rsidR="005B671B" w:rsidRPr="00F7638E" w:rsidTr="005B671B">
        <w:tc>
          <w:tcPr>
            <w:tcW w:w="4785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Наименование мероприятий</w:t>
            </w:r>
          </w:p>
        </w:tc>
        <w:tc>
          <w:tcPr>
            <w:tcW w:w="4786" w:type="dxa"/>
            <w:vAlign w:val="center"/>
          </w:tcPr>
          <w:p w:rsidR="005B671B" w:rsidRPr="00D84D1D" w:rsidRDefault="005B671B" w:rsidP="00EC552B">
            <w:pPr>
              <w:ind w:firstLine="709"/>
              <w:jc w:val="center"/>
              <w:rPr>
                <w:b/>
                <w:i/>
                <w:u w:val="single"/>
              </w:rPr>
            </w:pPr>
            <w:r w:rsidRPr="00D84D1D">
              <w:rPr>
                <w:b/>
                <w:i/>
                <w:sz w:val="28"/>
                <w:szCs w:val="28"/>
                <w:u w:val="single"/>
              </w:rPr>
              <w:t>Предполагаемые результаты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2B3B27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каталогов издательств музыкальной литературы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Расширение репертуара, внедрение новых методик на основе новых методических разработок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Работа с заведующими отделениями по знакомству с новой литературой, освещение наличия литературы, находящейся в фондах (новый взгляд на старые фонды)</w:t>
            </w:r>
          </w:p>
        </w:tc>
        <w:tc>
          <w:tcPr>
            <w:tcW w:w="4786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Расширение кругозора молодых преподавателей</w:t>
            </w:r>
          </w:p>
        </w:tc>
      </w:tr>
      <w:tr w:rsidR="005B671B" w:rsidRPr="00F7638E" w:rsidTr="005B671B">
        <w:tc>
          <w:tcPr>
            <w:tcW w:w="4785" w:type="dxa"/>
          </w:tcPr>
          <w:p w:rsidR="005B671B" w:rsidRPr="00D84D1D" w:rsidRDefault="005B671B" w:rsidP="00EC552B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84D1D">
              <w:rPr>
                <w:rFonts w:ascii="Times New Roman" w:hAnsi="Times New Roman"/>
                <w:sz w:val="24"/>
                <w:szCs w:val="24"/>
              </w:rPr>
              <w:t>Приобретение новой нотной и методической литературы</w:t>
            </w:r>
          </w:p>
        </w:tc>
        <w:tc>
          <w:tcPr>
            <w:tcW w:w="4786" w:type="dxa"/>
          </w:tcPr>
          <w:p w:rsidR="005B671B" w:rsidRPr="00D84D1D" w:rsidRDefault="00AE24B4" w:rsidP="00EC552B">
            <w:pPr>
              <w:pStyle w:val="12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4A11" w:rsidRPr="00D84D1D">
              <w:rPr>
                <w:rFonts w:ascii="Times New Roman" w:hAnsi="Times New Roman"/>
                <w:sz w:val="24"/>
                <w:szCs w:val="24"/>
              </w:rPr>
              <w:t>Расширение репертуара</w:t>
            </w:r>
          </w:p>
        </w:tc>
      </w:tr>
    </w:tbl>
    <w:p w:rsidR="005F5AA7" w:rsidRDefault="005F5AA7" w:rsidP="00EC552B">
      <w:pPr>
        <w:ind w:firstLine="709"/>
        <w:rPr>
          <w:b/>
          <w:i/>
        </w:rPr>
      </w:pPr>
    </w:p>
    <w:p w:rsidR="00267942" w:rsidRPr="00741EA0" w:rsidRDefault="00267942" w:rsidP="00EC552B">
      <w:pPr>
        <w:pStyle w:val="1"/>
        <w:ind w:firstLine="709"/>
        <w:rPr>
          <w:rFonts w:ascii="Times New Roman" w:hAnsi="Times New Roman"/>
          <w:bCs w:val="0"/>
        </w:rPr>
      </w:pPr>
      <w:bookmarkStart w:id="9" w:name="_Toc57612350"/>
      <w:r w:rsidRPr="00741EA0">
        <w:rPr>
          <w:rFonts w:ascii="Times New Roman" w:hAnsi="Times New Roman"/>
          <w:bCs w:val="0"/>
        </w:rPr>
        <w:t>Глава 4. Взаимодействие с внешней средой</w:t>
      </w:r>
      <w:bookmarkEnd w:id="9"/>
    </w:p>
    <w:p w:rsidR="00E210D7" w:rsidRDefault="00E210D7" w:rsidP="00EC552B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67942" w:rsidRPr="00267942" w:rsidRDefault="00267942" w:rsidP="00EC552B">
      <w:pPr>
        <w:pStyle w:val="a4"/>
        <w:spacing w:after="0"/>
        <w:ind w:firstLine="70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Школа – это открытая социально – педагогическая система, которая:</w:t>
      </w:r>
    </w:p>
    <w:p w:rsidR="00267942" w:rsidRDefault="00741EA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создается обществом;</w:t>
      </w:r>
    </w:p>
    <w:p w:rsidR="00267942" w:rsidRDefault="00741EA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1165C">
        <w:rPr>
          <w:sz w:val="28"/>
        </w:rPr>
        <w:t xml:space="preserve"> </w:t>
      </w:r>
      <w:r w:rsidR="00267942">
        <w:rPr>
          <w:sz w:val="28"/>
        </w:rPr>
        <w:t>призвана выполнять социально задаваемые функции и цели;</w:t>
      </w:r>
    </w:p>
    <w:p w:rsidR="00267942" w:rsidRPr="00267942" w:rsidRDefault="00741EA0" w:rsidP="00EC552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942" w:rsidRPr="00267942">
        <w:rPr>
          <w:sz w:val="28"/>
          <w:szCs w:val="28"/>
        </w:rPr>
        <w:t xml:space="preserve"> не может существовать без «приходящих из общества» людей – детей, </w:t>
      </w:r>
      <w:r w:rsidR="00A1165C">
        <w:rPr>
          <w:sz w:val="28"/>
          <w:szCs w:val="28"/>
        </w:rPr>
        <w:t>преподавателей</w:t>
      </w:r>
      <w:r w:rsidR="00267942" w:rsidRPr="00267942">
        <w:rPr>
          <w:sz w:val="28"/>
          <w:szCs w:val="28"/>
        </w:rPr>
        <w:t>, руководителей;</w:t>
      </w:r>
    </w:p>
    <w:p w:rsidR="00267942" w:rsidRDefault="00741EA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не может работать без выделяемых обществом ресурсов – финансовых, материальных и т.д. </w:t>
      </w:r>
    </w:p>
    <w:p w:rsidR="00267942" w:rsidRDefault="00741EA0" w:rsidP="00EC55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267942">
        <w:rPr>
          <w:sz w:val="28"/>
        </w:rPr>
        <w:t xml:space="preserve"> не может полностью абстрагироваться от социальной ситуации;</w:t>
      </w:r>
    </w:p>
    <w:p w:rsidR="00267942" w:rsidRDefault="00741EA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не является единственным фактором воспитания юного музыканта, зависит от успешности или неуспешности действия других воспитательных институтов;</w:t>
      </w:r>
    </w:p>
    <w:p w:rsidR="00267942" w:rsidRPr="00267942" w:rsidRDefault="00741EA0" w:rsidP="00EC552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7942" w:rsidRPr="00267942">
        <w:rPr>
          <w:sz w:val="28"/>
          <w:szCs w:val="28"/>
        </w:rPr>
        <w:t xml:space="preserve"> со своей стороны, способна существенно влиять как на свое ближайшее окружение, так и на общество в целом.</w:t>
      </w:r>
    </w:p>
    <w:p w:rsidR="00267942" w:rsidRDefault="00267942" w:rsidP="00EC552B">
      <w:pPr>
        <w:ind w:firstLine="709"/>
        <w:rPr>
          <w:sz w:val="28"/>
        </w:rPr>
      </w:pPr>
    </w:p>
    <w:p w:rsidR="00267942" w:rsidRPr="00741EA0" w:rsidRDefault="00267942" w:rsidP="00EC552B">
      <w:pPr>
        <w:pStyle w:val="2"/>
        <w:ind w:firstLine="709"/>
        <w:rPr>
          <w:rFonts w:ascii="Times New Roman" w:hAnsi="Times New Roman"/>
          <w:caps/>
          <w:u w:val="single"/>
        </w:rPr>
      </w:pPr>
      <w:bookmarkStart w:id="10" w:name="_Toc57612351"/>
      <w:r w:rsidRPr="00741EA0">
        <w:rPr>
          <w:rFonts w:ascii="Times New Roman" w:hAnsi="Times New Roman"/>
          <w:caps/>
          <w:u w:val="single"/>
        </w:rPr>
        <w:t xml:space="preserve"> Работа с родителями</w:t>
      </w:r>
      <w:bookmarkEnd w:id="10"/>
    </w:p>
    <w:p w:rsidR="00267942" w:rsidRPr="00267942" w:rsidRDefault="00267942" w:rsidP="00EC552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Необходимо осуществлять отношения преподавателей, учащихся и родителей на основе творческого взаимопонимания и сотрудничества</w:t>
      </w:r>
      <w:r w:rsidR="00E210D7">
        <w:rPr>
          <w:sz w:val="28"/>
          <w:szCs w:val="28"/>
        </w:rPr>
        <w:t>:</w:t>
      </w:r>
    </w:p>
    <w:p w:rsidR="00267942" w:rsidRPr="00267942" w:rsidRDefault="00FB4FF0" w:rsidP="00EC552B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10D7">
        <w:rPr>
          <w:sz w:val="28"/>
          <w:szCs w:val="28"/>
        </w:rPr>
        <w:t xml:space="preserve"> воспитание и обучение</w:t>
      </w:r>
      <w:r w:rsidR="00267942" w:rsidRPr="00267942">
        <w:rPr>
          <w:sz w:val="28"/>
          <w:szCs w:val="28"/>
        </w:rPr>
        <w:t xml:space="preserve"> учащихся на личном примере родителей и преподавателей (совместная подготовка и участие в мероприятиях),</w:t>
      </w:r>
    </w:p>
    <w:p w:rsidR="00267942" w:rsidRDefault="00FB4FF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210D7">
        <w:rPr>
          <w:sz w:val="28"/>
        </w:rPr>
        <w:t xml:space="preserve"> проведение классных</w:t>
      </w:r>
      <w:r w:rsidR="00267942">
        <w:rPr>
          <w:sz w:val="28"/>
        </w:rPr>
        <w:t xml:space="preserve"> конц</w:t>
      </w:r>
      <w:r w:rsidR="00E210D7">
        <w:rPr>
          <w:sz w:val="28"/>
        </w:rPr>
        <w:t>ертов</w:t>
      </w:r>
      <w:r w:rsidR="00267942">
        <w:rPr>
          <w:sz w:val="28"/>
        </w:rPr>
        <w:t xml:space="preserve"> для родителей,</w:t>
      </w:r>
    </w:p>
    <w:p w:rsidR="00267942" w:rsidRDefault="00FB4FF0" w:rsidP="00EC552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210D7">
        <w:rPr>
          <w:sz w:val="28"/>
        </w:rPr>
        <w:t>проведение открытых уроков</w:t>
      </w:r>
      <w:r w:rsidR="00267942">
        <w:rPr>
          <w:sz w:val="28"/>
        </w:rPr>
        <w:t xml:space="preserve"> для родителей (особенно на групповых дисциплинах),</w:t>
      </w:r>
    </w:p>
    <w:p w:rsidR="00267942" w:rsidRDefault="00FB4FF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210D7">
        <w:rPr>
          <w:sz w:val="28"/>
        </w:rPr>
        <w:t xml:space="preserve"> предоставление возможности</w:t>
      </w:r>
      <w:r w:rsidR="00267942">
        <w:rPr>
          <w:sz w:val="28"/>
        </w:rPr>
        <w:t xml:space="preserve"> посещения любого урока родителями,</w:t>
      </w:r>
    </w:p>
    <w:p w:rsidR="00267942" w:rsidRDefault="00FB4FF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210D7">
        <w:rPr>
          <w:sz w:val="28"/>
        </w:rPr>
        <w:t xml:space="preserve"> проведение совместных праздников</w:t>
      </w:r>
      <w:r w:rsidR="00267942">
        <w:rPr>
          <w:sz w:val="28"/>
        </w:rPr>
        <w:t xml:space="preserve"> для учащихся и родителей («Праздник первоклассника», «Выпускной вечер», тематические вечера и праздники, «Концерт преподавателей»),</w:t>
      </w:r>
    </w:p>
    <w:p w:rsidR="00267942" w:rsidRDefault="00E210D7" w:rsidP="00EC552B">
      <w:pPr>
        <w:ind w:firstLine="709"/>
        <w:jc w:val="both"/>
        <w:rPr>
          <w:sz w:val="28"/>
        </w:rPr>
      </w:pPr>
      <w:r>
        <w:rPr>
          <w:sz w:val="28"/>
        </w:rPr>
        <w:t>- использование</w:t>
      </w:r>
      <w:r w:rsidR="00FB4FF0">
        <w:rPr>
          <w:sz w:val="28"/>
        </w:rPr>
        <w:t xml:space="preserve"> </w:t>
      </w:r>
      <w:r w:rsidR="00E6171A">
        <w:rPr>
          <w:sz w:val="28"/>
        </w:rPr>
        <w:t>официальных интернет ресурсов школы (</w:t>
      </w:r>
      <w:r w:rsidR="00FB4FF0">
        <w:rPr>
          <w:sz w:val="28"/>
        </w:rPr>
        <w:t>сайт</w:t>
      </w:r>
      <w:r>
        <w:rPr>
          <w:sz w:val="28"/>
        </w:rPr>
        <w:t>а</w:t>
      </w:r>
      <w:r w:rsidR="00E6171A">
        <w:rPr>
          <w:sz w:val="28"/>
        </w:rPr>
        <w:t>, группы ВКонтакте), классных групп в социальных сетях</w:t>
      </w:r>
      <w:r w:rsidR="00FB4FF0">
        <w:rPr>
          <w:sz w:val="28"/>
        </w:rPr>
        <w:t xml:space="preserve"> как инструмент</w:t>
      </w:r>
      <w:r>
        <w:rPr>
          <w:sz w:val="28"/>
        </w:rPr>
        <w:t>а</w:t>
      </w:r>
      <w:r w:rsidR="00FB4FF0">
        <w:rPr>
          <w:sz w:val="28"/>
        </w:rPr>
        <w:t xml:space="preserve"> сетевого взаимодействия всех участников единого образовательного пространства.</w:t>
      </w:r>
    </w:p>
    <w:p w:rsidR="00E210D7" w:rsidRPr="00FB4FF0" w:rsidRDefault="00E210D7" w:rsidP="00EC552B">
      <w:pPr>
        <w:ind w:firstLine="709"/>
        <w:jc w:val="both"/>
        <w:rPr>
          <w:sz w:val="28"/>
        </w:rPr>
      </w:pPr>
    </w:p>
    <w:p w:rsidR="00267942" w:rsidRPr="00741EA0" w:rsidRDefault="00267942" w:rsidP="00EC552B">
      <w:pPr>
        <w:pStyle w:val="2"/>
        <w:spacing w:before="0" w:after="0"/>
        <w:ind w:firstLine="709"/>
        <w:rPr>
          <w:rFonts w:ascii="Times New Roman" w:hAnsi="Times New Roman"/>
          <w:caps/>
          <w:u w:val="single"/>
        </w:rPr>
      </w:pPr>
      <w:bookmarkStart w:id="11" w:name="_Toc57612352"/>
      <w:r w:rsidRPr="00741EA0">
        <w:rPr>
          <w:rFonts w:ascii="Times New Roman" w:hAnsi="Times New Roman"/>
          <w:caps/>
          <w:u w:val="single"/>
        </w:rPr>
        <w:t>Пропаганда м</w:t>
      </w:r>
      <w:r w:rsidR="00E210D7">
        <w:rPr>
          <w:rFonts w:ascii="Times New Roman" w:hAnsi="Times New Roman"/>
          <w:caps/>
          <w:u w:val="single"/>
        </w:rPr>
        <w:t xml:space="preserve">узыкальной культуры в районе и </w:t>
      </w:r>
      <w:r w:rsidRPr="00741EA0">
        <w:rPr>
          <w:rFonts w:ascii="Times New Roman" w:hAnsi="Times New Roman"/>
          <w:caps/>
          <w:u w:val="single"/>
        </w:rPr>
        <w:t>городе</w:t>
      </w:r>
      <w:bookmarkEnd w:id="11"/>
    </w:p>
    <w:p w:rsidR="00267942" w:rsidRDefault="00267942" w:rsidP="00EC552B">
      <w:pPr>
        <w:pStyle w:val="31"/>
        <w:spacing w:before="120"/>
        <w:ind w:firstLine="709"/>
      </w:pPr>
      <w:r>
        <w:t xml:space="preserve">Учащиеся и преподаватели </w:t>
      </w:r>
      <w:r w:rsidR="00601454">
        <w:t xml:space="preserve">детской музыкальной школы № 12 имени П.И. Чайковского </w:t>
      </w:r>
      <w:r>
        <w:t>– активные пропагандисты м</w:t>
      </w:r>
      <w:r w:rsidR="00E210D7">
        <w:t>узыкальной культуры в районе и</w:t>
      </w:r>
      <w:r>
        <w:t xml:space="preserve"> городе. Деятельность </w:t>
      </w:r>
      <w:r w:rsidR="00601454">
        <w:t xml:space="preserve">музыкальной школы </w:t>
      </w:r>
      <w:r>
        <w:t>формирует культурную жизнь в районе путем: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сотрудничества с учащимися общеобразовательных школ (школы № </w:t>
      </w:r>
      <w:r w:rsidR="002B3B27">
        <w:rPr>
          <w:sz w:val="28"/>
        </w:rPr>
        <w:t xml:space="preserve">67, </w:t>
      </w:r>
      <w:r w:rsidR="00267942">
        <w:rPr>
          <w:sz w:val="28"/>
        </w:rPr>
        <w:t>70</w:t>
      </w:r>
      <w:r w:rsidR="002B3B27">
        <w:rPr>
          <w:sz w:val="28"/>
        </w:rPr>
        <w:t>, 118</w:t>
      </w:r>
      <w:r w:rsidR="00267942">
        <w:rPr>
          <w:sz w:val="28"/>
        </w:rPr>
        <w:t>);</w:t>
      </w:r>
    </w:p>
    <w:p w:rsidR="00A33D1D" w:rsidRPr="00A33D1D" w:rsidRDefault="00A33D1D" w:rsidP="00EC552B">
      <w:pPr>
        <w:ind w:firstLine="709"/>
        <w:jc w:val="both"/>
        <w:rPr>
          <w:sz w:val="28"/>
          <w:szCs w:val="28"/>
        </w:rPr>
      </w:pPr>
      <w:r>
        <w:t>-</w:t>
      </w:r>
      <w:r w:rsidR="00601454">
        <w:t xml:space="preserve"> </w:t>
      </w:r>
      <w:r w:rsidR="00267942" w:rsidRPr="00A33D1D">
        <w:rPr>
          <w:sz w:val="28"/>
          <w:szCs w:val="28"/>
        </w:rPr>
        <w:t>оказания методической помо</w:t>
      </w:r>
      <w:r w:rsidR="00FB4FF0" w:rsidRPr="00A33D1D">
        <w:rPr>
          <w:sz w:val="28"/>
          <w:szCs w:val="28"/>
        </w:rPr>
        <w:t>щи Дворцам культуры и Центрам детского творчества</w:t>
      </w:r>
      <w:r w:rsidR="00267942" w:rsidRPr="00A33D1D">
        <w:rPr>
          <w:sz w:val="28"/>
          <w:szCs w:val="28"/>
        </w:rPr>
        <w:t xml:space="preserve"> района (участие представителей школы в обсуждении открытых уроков, работа в качестве членов жюри, экспертная оценка работы</w:t>
      </w:r>
      <w:r w:rsidR="009F6FBB" w:rsidRPr="00A33D1D">
        <w:rPr>
          <w:sz w:val="28"/>
          <w:szCs w:val="28"/>
        </w:rPr>
        <w:t xml:space="preserve"> преподавателей</w:t>
      </w:r>
      <w:r w:rsidR="00267942" w:rsidRPr="00A33D1D">
        <w:rPr>
          <w:sz w:val="28"/>
          <w:szCs w:val="28"/>
        </w:rPr>
        <w:t>);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участия учащихся и преподавателей во всех районных и городских мероприятиях и праздниках;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предоставления концертного зала школы для проведения концертов </w:t>
      </w:r>
      <w:r w:rsidR="00F9706B">
        <w:rPr>
          <w:sz w:val="28"/>
        </w:rPr>
        <w:t xml:space="preserve">организаций </w:t>
      </w:r>
      <w:r w:rsidR="00267942">
        <w:rPr>
          <w:sz w:val="28"/>
        </w:rPr>
        <w:t>для учащихся школы</w:t>
      </w:r>
      <w:r w:rsidR="00F9706B">
        <w:rPr>
          <w:sz w:val="28"/>
        </w:rPr>
        <w:t xml:space="preserve"> и жителей района</w:t>
      </w:r>
      <w:r w:rsidR="00E210D7">
        <w:rPr>
          <w:sz w:val="28"/>
        </w:rPr>
        <w:t>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развития форм работы с дошкольниками</w:t>
      </w:r>
      <w:r>
        <w:rPr>
          <w:sz w:val="28"/>
        </w:rPr>
        <w:t>:</w:t>
      </w:r>
    </w:p>
    <w:p w:rsidR="00267942" w:rsidRPr="006315E7" w:rsidRDefault="00267942" w:rsidP="00EC552B">
      <w:pPr>
        <w:pStyle w:val="a5"/>
        <w:numPr>
          <w:ilvl w:val="0"/>
          <w:numId w:val="10"/>
        </w:numPr>
        <w:ind w:left="0" w:firstLine="709"/>
        <w:jc w:val="both"/>
        <w:rPr>
          <w:sz w:val="28"/>
        </w:rPr>
      </w:pPr>
      <w:r w:rsidRPr="00F9706B">
        <w:rPr>
          <w:sz w:val="28"/>
        </w:rPr>
        <w:t>организация «</w:t>
      </w:r>
      <w:r w:rsidR="00A33D1D" w:rsidRPr="00F9706B">
        <w:rPr>
          <w:sz w:val="28"/>
        </w:rPr>
        <w:t>М</w:t>
      </w:r>
      <w:r w:rsidR="006315E7">
        <w:rPr>
          <w:sz w:val="28"/>
        </w:rPr>
        <w:t>ини-филармонии» на базе детских садов района</w:t>
      </w:r>
      <w:r w:rsidR="00F9706B" w:rsidRPr="006315E7">
        <w:rPr>
          <w:sz w:val="28"/>
        </w:rPr>
        <w:t>;</w:t>
      </w:r>
    </w:p>
    <w:p w:rsidR="00267942" w:rsidRPr="00F9706B" w:rsidRDefault="00267942" w:rsidP="00EC552B">
      <w:pPr>
        <w:pStyle w:val="a5"/>
        <w:numPr>
          <w:ilvl w:val="0"/>
          <w:numId w:val="10"/>
        </w:numPr>
        <w:ind w:left="0" w:firstLine="709"/>
        <w:jc w:val="both"/>
        <w:rPr>
          <w:sz w:val="28"/>
        </w:rPr>
      </w:pPr>
      <w:r w:rsidRPr="00F9706B">
        <w:rPr>
          <w:sz w:val="28"/>
        </w:rPr>
        <w:t>проведение тестирования воспитанников детских садов района с целью выявления их музыкальных способностей;</w:t>
      </w:r>
    </w:p>
    <w:p w:rsidR="00267942" w:rsidRPr="00F9706B" w:rsidRDefault="00267942" w:rsidP="00EC552B">
      <w:pPr>
        <w:pStyle w:val="a5"/>
        <w:numPr>
          <w:ilvl w:val="0"/>
          <w:numId w:val="10"/>
        </w:numPr>
        <w:ind w:left="0" w:firstLine="709"/>
        <w:jc w:val="both"/>
        <w:rPr>
          <w:sz w:val="28"/>
        </w:rPr>
      </w:pPr>
      <w:r w:rsidRPr="00F9706B">
        <w:rPr>
          <w:sz w:val="28"/>
        </w:rPr>
        <w:lastRenderedPageBreak/>
        <w:t>организация открытых уроков для работников детских садов;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организации просветительских концертов, лекций, бесед для населения, учреждений, предприятий;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организации радио</w:t>
      </w:r>
      <w:r w:rsidR="00E777B7">
        <w:rPr>
          <w:sz w:val="28"/>
        </w:rPr>
        <w:t>-</w:t>
      </w:r>
      <w:r w:rsidR="00267942">
        <w:rPr>
          <w:sz w:val="28"/>
        </w:rPr>
        <w:t xml:space="preserve"> и телевизионных передач, информации в прессе о деятельности </w:t>
      </w:r>
      <w:r w:rsidR="00601454" w:rsidRPr="00601454">
        <w:rPr>
          <w:sz w:val="28"/>
          <w:szCs w:val="28"/>
        </w:rPr>
        <w:t>музыкальной школы</w:t>
      </w:r>
      <w:r w:rsidR="00267942">
        <w:rPr>
          <w:sz w:val="28"/>
        </w:rPr>
        <w:t>;</w:t>
      </w:r>
    </w:p>
    <w:p w:rsidR="00E777B7" w:rsidRDefault="00F9706B" w:rsidP="00EC552B">
      <w:pPr>
        <w:ind w:firstLine="709"/>
        <w:jc w:val="both"/>
        <w:rPr>
          <w:sz w:val="28"/>
        </w:rPr>
      </w:pPr>
      <w:r>
        <w:rPr>
          <w:sz w:val="28"/>
        </w:rPr>
        <w:t>- размещения</w:t>
      </w:r>
      <w:r w:rsidR="00E777B7">
        <w:rPr>
          <w:sz w:val="28"/>
        </w:rPr>
        <w:t xml:space="preserve"> информации о деятельности школы на </w:t>
      </w:r>
      <w:r w:rsidR="00601454">
        <w:rPr>
          <w:sz w:val="28"/>
        </w:rPr>
        <w:t>официальных интернет ресурсах школы</w:t>
      </w:r>
      <w:r w:rsidR="00E777B7">
        <w:rPr>
          <w:sz w:val="28"/>
        </w:rPr>
        <w:t>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организации внеурочных мероприятий для учащихся школы (посещения концертов, театров);</w:t>
      </w:r>
    </w:p>
    <w:p w:rsidR="00267942" w:rsidRDefault="00A33D1D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организации творческих встреч с другими учреждениями культуры, видными деятелями культуры.</w:t>
      </w:r>
    </w:p>
    <w:p w:rsidR="00267942" w:rsidRDefault="00267942" w:rsidP="00EC552B">
      <w:pPr>
        <w:ind w:firstLine="709"/>
        <w:jc w:val="both"/>
        <w:rPr>
          <w:sz w:val="28"/>
        </w:rPr>
      </w:pPr>
    </w:p>
    <w:p w:rsidR="00267942" w:rsidRPr="00741EA0" w:rsidRDefault="00751554" w:rsidP="00EC552B">
      <w:pPr>
        <w:pStyle w:val="1"/>
        <w:ind w:firstLine="709"/>
        <w:rPr>
          <w:rFonts w:ascii="Times New Roman" w:hAnsi="Times New Roman"/>
          <w:bCs w:val="0"/>
        </w:rPr>
      </w:pPr>
      <w:bookmarkStart w:id="12" w:name="_Toc57612353"/>
      <w:r w:rsidRPr="00741EA0">
        <w:rPr>
          <w:rFonts w:ascii="Times New Roman" w:hAnsi="Times New Roman"/>
          <w:bCs w:val="0"/>
        </w:rPr>
        <w:t>Глава</w:t>
      </w:r>
      <w:r w:rsidR="00267942" w:rsidRPr="00741EA0">
        <w:rPr>
          <w:rFonts w:ascii="Times New Roman" w:hAnsi="Times New Roman"/>
          <w:bCs w:val="0"/>
        </w:rPr>
        <w:t xml:space="preserve"> 5. Руководство и контроль</w:t>
      </w:r>
      <w:bookmarkEnd w:id="12"/>
    </w:p>
    <w:p w:rsidR="00267942" w:rsidRPr="00751554" w:rsidRDefault="00267942" w:rsidP="00EC552B">
      <w:pPr>
        <w:spacing w:before="120"/>
        <w:ind w:firstLine="709"/>
        <w:jc w:val="both"/>
        <w:rPr>
          <w:i/>
          <w:sz w:val="28"/>
        </w:rPr>
      </w:pPr>
      <w:r w:rsidRPr="00751554">
        <w:rPr>
          <w:i/>
          <w:sz w:val="28"/>
        </w:rPr>
        <w:t>«Два человеческих изобретения можно считать самыми трудными: искусство управлять и искусство воспитывать».</w:t>
      </w:r>
    </w:p>
    <w:p w:rsidR="00267942" w:rsidRPr="00751554" w:rsidRDefault="00267942" w:rsidP="00EC552B">
      <w:pPr>
        <w:spacing w:before="120"/>
        <w:ind w:firstLine="709"/>
        <w:jc w:val="right"/>
        <w:rPr>
          <w:i/>
          <w:sz w:val="28"/>
        </w:rPr>
      </w:pPr>
      <w:r w:rsidRPr="00751554">
        <w:rPr>
          <w:i/>
          <w:sz w:val="28"/>
        </w:rPr>
        <w:t>И. Кант</w:t>
      </w:r>
    </w:p>
    <w:p w:rsidR="00267942" w:rsidRDefault="00267942" w:rsidP="00EC552B">
      <w:pPr>
        <w:pStyle w:val="31"/>
        <w:ind w:firstLine="709"/>
      </w:pPr>
      <w:r>
        <w:t>Руководитель школы, как и преподаватель, никогда не работает с чистого листа. Разумная достаточность, оптимальная мера, баланс новаций и накопленного опыта, нововведений и традиций, а главное - соблюдение интересов ребенка – только так можно привести к успеху членов своего коллектива и учреждение в целом.</w:t>
      </w:r>
    </w:p>
    <w:p w:rsidR="00267942" w:rsidRDefault="00751554" w:rsidP="00EC552B">
      <w:pPr>
        <w:pStyle w:val="31"/>
        <w:ind w:firstLine="709"/>
      </w:pPr>
      <w:r>
        <w:t>Для администрации</w:t>
      </w:r>
      <w:r w:rsidR="00267942">
        <w:t xml:space="preserve"> школы важным является:</w:t>
      </w:r>
    </w:p>
    <w:p w:rsidR="00267942" w:rsidRDefault="000A276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E7B2D">
        <w:rPr>
          <w:sz w:val="28"/>
        </w:rPr>
        <w:t xml:space="preserve"> </w:t>
      </w:r>
      <w:r w:rsidR="00D41BC3">
        <w:rPr>
          <w:sz w:val="28"/>
        </w:rPr>
        <w:t>п</w:t>
      </w:r>
      <w:r w:rsidR="00267942">
        <w:rPr>
          <w:sz w:val="28"/>
        </w:rPr>
        <w:t>ланирование и систематизирование всех видов деятельности учреждения;</w:t>
      </w:r>
    </w:p>
    <w:p w:rsidR="00267942" w:rsidRDefault="000A2760" w:rsidP="00EC552B">
      <w:pPr>
        <w:pStyle w:val="31"/>
        <w:ind w:firstLine="709"/>
      </w:pPr>
      <w:r>
        <w:t>-</w:t>
      </w:r>
      <w:r w:rsidR="00EE7B2D">
        <w:t xml:space="preserve"> </w:t>
      </w:r>
      <w:r w:rsidR="00D41BC3">
        <w:t>у</w:t>
      </w:r>
      <w:r w:rsidR="00267942">
        <w:t>крепление педагогических кадров специалистами с высшим специальным образованием;</w:t>
      </w:r>
    </w:p>
    <w:p w:rsidR="00267942" w:rsidRDefault="000A276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обеспечение куратор</w:t>
      </w:r>
      <w:r w:rsidR="00F9706B">
        <w:rPr>
          <w:sz w:val="28"/>
        </w:rPr>
        <w:t>ства любых видов учебно–</w:t>
      </w:r>
      <w:r w:rsidR="00267942">
        <w:rPr>
          <w:sz w:val="28"/>
        </w:rPr>
        <w:t>методической работы в школе, корректировка нововведений, проверка их на практике;</w:t>
      </w:r>
    </w:p>
    <w:p w:rsidR="00267942" w:rsidRDefault="000A276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E7B2D">
        <w:rPr>
          <w:sz w:val="28"/>
        </w:rPr>
        <w:t xml:space="preserve"> </w:t>
      </w:r>
      <w:r w:rsidR="00267942">
        <w:rPr>
          <w:sz w:val="28"/>
        </w:rPr>
        <w:t>выработка объективных критериев оценки работы преподавателей;</w:t>
      </w:r>
    </w:p>
    <w:p w:rsidR="00267942" w:rsidRDefault="000A276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E7B2D">
        <w:rPr>
          <w:sz w:val="28"/>
        </w:rPr>
        <w:t xml:space="preserve"> </w:t>
      </w:r>
      <w:r w:rsidR="00267942">
        <w:rPr>
          <w:sz w:val="28"/>
        </w:rPr>
        <w:t>материальное стимулирование работы преподавателей на основании «По</w:t>
      </w:r>
      <w:r w:rsidR="00751554">
        <w:rPr>
          <w:sz w:val="28"/>
        </w:rPr>
        <w:t>ложения о</w:t>
      </w:r>
      <w:r w:rsidR="00F9706B">
        <w:rPr>
          <w:sz w:val="28"/>
        </w:rPr>
        <w:t>б оплате труда</w:t>
      </w:r>
      <w:r w:rsidR="00267942">
        <w:rPr>
          <w:sz w:val="28"/>
        </w:rPr>
        <w:t>»;</w:t>
      </w:r>
    </w:p>
    <w:p w:rsidR="00267942" w:rsidRDefault="000A2760" w:rsidP="00EC552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267942">
        <w:rPr>
          <w:sz w:val="28"/>
        </w:rPr>
        <w:t xml:space="preserve"> совершенствование системы контроля.</w:t>
      </w:r>
    </w:p>
    <w:p w:rsidR="00267942" w:rsidRDefault="00267942" w:rsidP="00EC552B">
      <w:pPr>
        <w:ind w:firstLine="709"/>
        <w:jc w:val="both"/>
        <w:rPr>
          <w:sz w:val="28"/>
        </w:rPr>
      </w:pPr>
    </w:p>
    <w:p w:rsidR="00267942" w:rsidRPr="00D41BC3" w:rsidRDefault="00267942" w:rsidP="00EC552B">
      <w:pPr>
        <w:pStyle w:val="2"/>
        <w:ind w:firstLine="709"/>
        <w:rPr>
          <w:rFonts w:ascii="Times New Roman" w:hAnsi="Times New Roman"/>
          <w:caps/>
          <w:u w:val="single"/>
        </w:rPr>
      </w:pPr>
      <w:bookmarkStart w:id="13" w:name="_Toc57612354"/>
      <w:r w:rsidRPr="00D41BC3">
        <w:rPr>
          <w:rFonts w:ascii="Times New Roman" w:hAnsi="Times New Roman"/>
          <w:caps/>
          <w:u w:val="single"/>
        </w:rPr>
        <w:t>Совершенствование системы контроля</w:t>
      </w:r>
      <w:bookmarkEnd w:id="13"/>
    </w:p>
    <w:p w:rsidR="00267942" w:rsidRDefault="00267942" w:rsidP="00EC552B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Задача администрации школы – сделать контроль качественным и поддерживать у сотрудников положительную мотивацию к работе.</w:t>
      </w:r>
    </w:p>
    <w:p w:rsidR="00267942" w:rsidRDefault="00267942" w:rsidP="00EC552B">
      <w:pPr>
        <w:ind w:firstLine="709"/>
        <w:jc w:val="both"/>
        <w:rPr>
          <w:sz w:val="28"/>
        </w:rPr>
      </w:pPr>
      <w:r>
        <w:rPr>
          <w:sz w:val="28"/>
        </w:rPr>
        <w:t>Для этого необходимо придерживаться следующих правил:</w:t>
      </w:r>
    </w:p>
    <w:p w:rsidR="00267942" w:rsidRDefault="00267942" w:rsidP="00EC552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не должен быть неожиданным, исполн</w:t>
      </w:r>
      <w:r w:rsidR="00F9706B">
        <w:rPr>
          <w:sz w:val="28"/>
        </w:rPr>
        <w:t xml:space="preserve">ители должны знать о его сроке </w:t>
      </w:r>
      <w:r>
        <w:rPr>
          <w:sz w:val="28"/>
        </w:rPr>
        <w:t>(у руководителей нет оснований не доверять подчиненным).</w:t>
      </w:r>
    </w:p>
    <w:p w:rsidR="00267942" w:rsidRDefault="00267942" w:rsidP="00EC552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не должен быть тотальным. Следует сосредоточит</w:t>
      </w:r>
      <w:r w:rsidR="006A1F08">
        <w:rPr>
          <w:sz w:val="28"/>
        </w:rPr>
        <w:t>ь</w:t>
      </w:r>
      <w:r>
        <w:rPr>
          <w:sz w:val="28"/>
        </w:rPr>
        <w:t xml:space="preserve">ся на наиболее важных моментах, где руководитель может помочь избежать </w:t>
      </w:r>
      <w:r>
        <w:rPr>
          <w:sz w:val="28"/>
        </w:rPr>
        <w:lastRenderedPageBreak/>
        <w:t>ошибок или оказать требуемую помощь. Тотальный контроль делает людей несамостоятельными.</w:t>
      </w:r>
    </w:p>
    <w:p w:rsidR="00267942" w:rsidRDefault="00267942" w:rsidP="00EC552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Контролируя, руководитель должен не только выявлять недостатки, но и обращать внимание на успехи.</w:t>
      </w:r>
    </w:p>
    <w:p w:rsidR="00267942" w:rsidRDefault="00267942" w:rsidP="00EC552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Руководитель не должен держать своих выводов при себе. Негативные результаты контроля бесплодны, если они сразу же не становятся предметом обсуждения.</w:t>
      </w:r>
    </w:p>
    <w:p w:rsidR="00267942" w:rsidRDefault="00267942" w:rsidP="00EC552B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Отмечая недостатки, руководитель должен убедиться, что исполнитель согласен с </w:t>
      </w:r>
      <w:r w:rsidR="00312F4D">
        <w:rPr>
          <w:sz w:val="28"/>
        </w:rPr>
        <w:t>его выводами</w:t>
      </w:r>
      <w:r>
        <w:rPr>
          <w:sz w:val="28"/>
        </w:rPr>
        <w:t xml:space="preserve"> и понимает, как можно исправить положение.</w:t>
      </w:r>
    </w:p>
    <w:p w:rsidR="00267942" w:rsidRPr="008F424F" w:rsidRDefault="00267942" w:rsidP="00EC552B">
      <w:pPr>
        <w:ind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>Четкая постановка заданий и внимательное отношение к их принятию исполнителями, опережающий, ориентированный на поддержание положительной мотивации контроль – необходимые условия для эффективного управления реализацией программы.</w:t>
      </w:r>
    </w:p>
    <w:p w:rsidR="00267942" w:rsidRPr="006A1F08" w:rsidRDefault="00267942" w:rsidP="00EC552B">
      <w:pPr>
        <w:pStyle w:val="2"/>
        <w:ind w:firstLine="709"/>
        <w:rPr>
          <w:rFonts w:ascii="Times New Roman" w:hAnsi="Times New Roman"/>
          <w:caps/>
          <w:u w:val="single"/>
        </w:rPr>
      </w:pPr>
      <w:bookmarkStart w:id="14" w:name="_Toc57612355"/>
      <w:r w:rsidRPr="006A1F08">
        <w:rPr>
          <w:rFonts w:ascii="Times New Roman" w:hAnsi="Times New Roman"/>
          <w:caps/>
          <w:u w:val="single"/>
        </w:rPr>
        <w:t>Формы отчета</w:t>
      </w:r>
      <w:bookmarkEnd w:id="14"/>
    </w:p>
    <w:p w:rsidR="00267942" w:rsidRDefault="00267942" w:rsidP="00EC552B">
      <w:pPr>
        <w:numPr>
          <w:ilvl w:val="0"/>
          <w:numId w:val="6"/>
        </w:numPr>
        <w:tabs>
          <w:tab w:val="clear" w:pos="644"/>
        </w:tabs>
        <w:spacing w:before="120"/>
        <w:ind w:left="0" w:firstLine="709"/>
        <w:jc w:val="both"/>
        <w:rPr>
          <w:sz w:val="28"/>
        </w:rPr>
      </w:pPr>
      <w:r>
        <w:rPr>
          <w:sz w:val="28"/>
        </w:rPr>
        <w:t>Ежегодные отчетные концерты всех отделений.</w:t>
      </w:r>
    </w:p>
    <w:p w:rsidR="00267942" w:rsidRDefault="002B3B27" w:rsidP="00EC552B">
      <w:pPr>
        <w:numPr>
          <w:ilvl w:val="0"/>
          <w:numId w:val="6"/>
        </w:numPr>
        <w:tabs>
          <w:tab w:val="clear" w:pos="644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К</w:t>
      </w:r>
      <w:r w:rsidR="00267942">
        <w:rPr>
          <w:sz w:val="28"/>
        </w:rPr>
        <w:t>онцерты школы с участием всех отделений</w:t>
      </w:r>
      <w:r>
        <w:rPr>
          <w:sz w:val="28"/>
        </w:rPr>
        <w:t xml:space="preserve"> к памятным датам</w:t>
      </w:r>
      <w:r w:rsidR="00267942">
        <w:rPr>
          <w:sz w:val="28"/>
        </w:rPr>
        <w:t>.</w:t>
      </w:r>
    </w:p>
    <w:p w:rsidR="00267942" w:rsidRDefault="00267942" w:rsidP="00EC552B">
      <w:pPr>
        <w:numPr>
          <w:ilvl w:val="0"/>
          <w:numId w:val="6"/>
        </w:numPr>
        <w:tabs>
          <w:tab w:val="clear" w:pos="644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Ежегодные письменные отчеты отделений и школы по всем видам деятельности.</w:t>
      </w:r>
    </w:p>
    <w:p w:rsidR="00267942" w:rsidRDefault="00267942" w:rsidP="00EC552B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Ежегодная подготовка сольных программ и </w:t>
      </w:r>
      <w:r w:rsidR="000A2760">
        <w:rPr>
          <w:sz w:val="28"/>
        </w:rPr>
        <w:t xml:space="preserve">концертных репертуаров </w:t>
      </w:r>
      <w:r>
        <w:rPr>
          <w:sz w:val="28"/>
        </w:rPr>
        <w:t>коллективов для участия в районных, городских, областных, республиканских и международных конкурсах.</w:t>
      </w:r>
    </w:p>
    <w:p w:rsidR="00267942" w:rsidRDefault="00267942" w:rsidP="00EC552B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Аттестация преподавателей.</w:t>
      </w:r>
    </w:p>
    <w:p w:rsidR="00267942" w:rsidRDefault="00267942" w:rsidP="00EC552B">
      <w:pPr>
        <w:ind w:firstLine="709"/>
        <w:jc w:val="both"/>
        <w:rPr>
          <w:sz w:val="28"/>
        </w:rPr>
      </w:pPr>
    </w:p>
    <w:p w:rsidR="00267942" w:rsidRPr="006A1F08" w:rsidRDefault="00267942" w:rsidP="00EC552B">
      <w:pPr>
        <w:pStyle w:val="1"/>
        <w:ind w:firstLine="709"/>
        <w:jc w:val="center"/>
        <w:rPr>
          <w:rFonts w:ascii="Times New Roman" w:hAnsi="Times New Roman"/>
          <w:u w:val="single"/>
        </w:rPr>
      </w:pPr>
      <w:bookmarkStart w:id="15" w:name="_Toc57612356"/>
      <w:r w:rsidRPr="006A1F08">
        <w:rPr>
          <w:rFonts w:ascii="Times New Roman" w:hAnsi="Times New Roman"/>
          <w:u w:val="single"/>
        </w:rPr>
        <w:t>Заключение</w:t>
      </w:r>
      <w:bookmarkEnd w:id="15"/>
    </w:p>
    <w:p w:rsidR="00267942" w:rsidRDefault="00267942" w:rsidP="00EC552B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Руководители и педагогический коллектив </w:t>
      </w:r>
      <w:r w:rsidR="00F9706B">
        <w:rPr>
          <w:sz w:val="28"/>
        </w:rPr>
        <w:t xml:space="preserve">детской музыкальной школы </w:t>
      </w:r>
      <w:r>
        <w:rPr>
          <w:sz w:val="28"/>
        </w:rPr>
        <w:t xml:space="preserve">№ 12 </w:t>
      </w:r>
      <w:r w:rsidR="00F9706B">
        <w:rPr>
          <w:sz w:val="28"/>
        </w:rPr>
        <w:t xml:space="preserve">имени П.И. Чайковского </w:t>
      </w:r>
      <w:r>
        <w:rPr>
          <w:sz w:val="28"/>
        </w:rPr>
        <w:t xml:space="preserve">искренне желают, чтобы наша школа давала хорошее образование, была любима и уважаема детьми, была по достоинству оценена их </w:t>
      </w:r>
      <w:r w:rsidR="0073690A">
        <w:rPr>
          <w:sz w:val="28"/>
        </w:rPr>
        <w:t>родителями и руководящими органами</w:t>
      </w:r>
      <w:r>
        <w:rPr>
          <w:sz w:val="28"/>
        </w:rPr>
        <w:t>.</w:t>
      </w:r>
    </w:p>
    <w:p w:rsidR="00267942" w:rsidRDefault="00267942" w:rsidP="00EC552B">
      <w:pPr>
        <w:ind w:firstLine="709"/>
        <w:jc w:val="both"/>
        <w:rPr>
          <w:sz w:val="28"/>
        </w:rPr>
      </w:pPr>
      <w:r>
        <w:rPr>
          <w:sz w:val="28"/>
        </w:rPr>
        <w:t>Любые изменен</w:t>
      </w:r>
      <w:r w:rsidR="000A2760">
        <w:rPr>
          <w:sz w:val="28"/>
        </w:rPr>
        <w:t>ия, содержательные и формальные, г</w:t>
      </w:r>
      <w:r>
        <w:rPr>
          <w:sz w:val="28"/>
        </w:rPr>
        <w:t xml:space="preserve">лубокие и поверхностные, запланированные и незапланированные, не всегда есть изменения прогрессивные. Школа должна вобрать в себя все лучшее, ценное, что было накоплено в ней </w:t>
      </w:r>
      <w:r w:rsidR="00E85985">
        <w:rPr>
          <w:sz w:val="28"/>
        </w:rPr>
        <w:t xml:space="preserve">за </w:t>
      </w:r>
      <w:r>
        <w:rPr>
          <w:sz w:val="28"/>
        </w:rPr>
        <w:t>годы, и эти ценности сохраня</w:t>
      </w:r>
      <w:r w:rsidR="00E85985">
        <w:rPr>
          <w:sz w:val="28"/>
        </w:rPr>
        <w:t>ть и развивать, обогаща</w:t>
      </w:r>
      <w:r>
        <w:rPr>
          <w:sz w:val="28"/>
        </w:rPr>
        <w:t>я новым содержанием, технологиями, способами организации учебно-воспитательного процесса.</w:t>
      </w:r>
    </w:p>
    <w:sectPr w:rsidR="00267942" w:rsidSect="002E7B78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D1" w:rsidRDefault="00CD1ED1" w:rsidP="002E7B78">
      <w:r>
        <w:separator/>
      </w:r>
    </w:p>
  </w:endnote>
  <w:endnote w:type="continuationSeparator" w:id="0">
    <w:p w:rsidR="00CD1ED1" w:rsidRDefault="00CD1ED1" w:rsidP="002E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99411"/>
      <w:docPartObj>
        <w:docPartGallery w:val="Page Numbers (Bottom of Page)"/>
        <w:docPartUnique/>
      </w:docPartObj>
    </w:sdtPr>
    <w:sdtContent>
      <w:p w:rsidR="002E7B78" w:rsidRDefault="00084366">
        <w:pPr>
          <w:pStyle w:val="a8"/>
          <w:jc w:val="center"/>
        </w:pPr>
        <w:r>
          <w:fldChar w:fldCharType="begin"/>
        </w:r>
        <w:r w:rsidR="002E7B78">
          <w:instrText>PAGE   \* MERGEFORMAT</w:instrText>
        </w:r>
        <w:r>
          <w:fldChar w:fldCharType="separate"/>
        </w:r>
        <w:r w:rsidR="00CD1ED1">
          <w:rPr>
            <w:noProof/>
          </w:rPr>
          <w:t>1</w:t>
        </w:r>
        <w:r>
          <w:fldChar w:fldCharType="end"/>
        </w:r>
      </w:p>
    </w:sdtContent>
  </w:sdt>
  <w:p w:rsidR="002E7B78" w:rsidRDefault="002E7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D1" w:rsidRDefault="00CD1ED1" w:rsidP="002E7B78">
      <w:r>
        <w:separator/>
      </w:r>
    </w:p>
  </w:footnote>
  <w:footnote w:type="continuationSeparator" w:id="0">
    <w:p w:rsidR="00CD1ED1" w:rsidRDefault="00CD1ED1" w:rsidP="002E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7F3"/>
      </v:shape>
    </w:pict>
  </w:numPicBullet>
  <w:abstractNum w:abstractNumId="0">
    <w:nsid w:val="09CD317B"/>
    <w:multiLevelType w:val="hybridMultilevel"/>
    <w:tmpl w:val="13C2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C07"/>
    <w:multiLevelType w:val="singleLevel"/>
    <w:tmpl w:val="E116A8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33518AA"/>
    <w:multiLevelType w:val="hybridMultilevel"/>
    <w:tmpl w:val="3F76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6EB"/>
    <w:multiLevelType w:val="hybridMultilevel"/>
    <w:tmpl w:val="BD3A0A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BC9"/>
    <w:multiLevelType w:val="hybridMultilevel"/>
    <w:tmpl w:val="2222D4AC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066C"/>
    <w:multiLevelType w:val="hybridMultilevel"/>
    <w:tmpl w:val="25EC3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1060"/>
    <w:multiLevelType w:val="hybridMultilevel"/>
    <w:tmpl w:val="FA0E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67E99"/>
    <w:multiLevelType w:val="singleLevel"/>
    <w:tmpl w:val="11B81572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5B5512A0"/>
    <w:multiLevelType w:val="hybridMultilevel"/>
    <w:tmpl w:val="2432E026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259DA"/>
    <w:multiLevelType w:val="hybridMultilevel"/>
    <w:tmpl w:val="B7F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47601"/>
    <w:multiLevelType w:val="hybridMultilevel"/>
    <w:tmpl w:val="8CFE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1AE3"/>
    <w:multiLevelType w:val="singleLevel"/>
    <w:tmpl w:val="6CD81A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F495648"/>
    <w:multiLevelType w:val="hybridMultilevel"/>
    <w:tmpl w:val="B590D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7106"/>
    <w:rsid w:val="00005988"/>
    <w:rsid w:val="000074BA"/>
    <w:rsid w:val="00011241"/>
    <w:rsid w:val="000122A0"/>
    <w:rsid w:val="00015952"/>
    <w:rsid w:val="000203EA"/>
    <w:rsid w:val="00024192"/>
    <w:rsid w:val="00037741"/>
    <w:rsid w:val="00037B35"/>
    <w:rsid w:val="000479C2"/>
    <w:rsid w:val="0005502A"/>
    <w:rsid w:val="0007520F"/>
    <w:rsid w:val="00084366"/>
    <w:rsid w:val="000846E6"/>
    <w:rsid w:val="00090E27"/>
    <w:rsid w:val="00093425"/>
    <w:rsid w:val="0009605B"/>
    <w:rsid w:val="00097E7D"/>
    <w:rsid w:val="000A2760"/>
    <w:rsid w:val="000A69DF"/>
    <w:rsid w:val="000B2453"/>
    <w:rsid w:val="000C3F95"/>
    <w:rsid w:val="000C5E6F"/>
    <w:rsid w:val="000C6088"/>
    <w:rsid w:val="000C7C25"/>
    <w:rsid w:val="000D1970"/>
    <w:rsid w:val="000D6673"/>
    <w:rsid w:val="000E31BC"/>
    <w:rsid w:val="000E4A11"/>
    <w:rsid w:val="0010511A"/>
    <w:rsid w:val="0011144F"/>
    <w:rsid w:val="001119A9"/>
    <w:rsid w:val="00111F59"/>
    <w:rsid w:val="001139CD"/>
    <w:rsid w:val="00120350"/>
    <w:rsid w:val="00126968"/>
    <w:rsid w:val="001273A0"/>
    <w:rsid w:val="001448C7"/>
    <w:rsid w:val="00144C4C"/>
    <w:rsid w:val="00146422"/>
    <w:rsid w:val="00151E5F"/>
    <w:rsid w:val="0015622C"/>
    <w:rsid w:val="00162DCE"/>
    <w:rsid w:val="001634DE"/>
    <w:rsid w:val="00181B7B"/>
    <w:rsid w:val="00185CE5"/>
    <w:rsid w:val="00187CBB"/>
    <w:rsid w:val="0019091C"/>
    <w:rsid w:val="00193179"/>
    <w:rsid w:val="001938D8"/>
    <w:rsid w:val="0019702B"/>
    <w:rsid w:val="001A728D"/>
    <w:rsid w:val="001A799A"/>
    <w:rsid w:val="001C5FFF"/>
    <w:rsid w:val="001D08D1"/>
    <w:rsid w:val="001D5122"/>
    <w:rsid w:val="001E11D2"/>
    <w:rsid w:val="001E3D58"/>
    <w:rsid w:val="001F57C7"/>
    <w:rsid w:val="001F651A"/>
    <w:rsid w:val="002018CD"/>
    <w:rsid w:val="00214F17"/>
    <w:rsid w:val="002229B4"/>
    <w:rsid w:val="00223CAE"/>
    <w:rsid w:val="0022604C"/>
    <w:rsid w:val="00235EF1"/>
    <w:rsid w:val="002527AB"/>
    <w:rsid w:val="002636F1"/>
    <w:rsid w:val="00267942"/>
    <w:rsid w:val="00280762"/>
    <w:rsid w:val="00282B2A"/>
    <w:rsid w:val="0028784E"/>
    <w:rsid w:val="00291AF1"/>
    <w:rsid w:val="002968AB"/>
    <w:rsid w:val="002B3B27"/>
    <w:rsid w:val="002B749A"/>
    <w:rsid w:val="002C0A2D"/>
    <w:rsid w:val="002C1E36"/>
    <w:rsid w:val="002D7526"/>
    <w:rsid w:val="002E1D1E"/>
    <w:rsid w:val="002E4E6F"/>
    <w:rsid w:val="002E7B78"/>
    <w:rsid w:val="002F4D53"/>
    <w:rsid w:val="0030740A"/>
    <w:rsid w:val="00312F4D"/>
    <w:rsid w:val="00313B70"/>
    <w:rsid w:val="00313BCB"/>
    <w:rsid w:val="0031439B"/>
    <w:rsid w:val="00314B8D"/>
    <w:rsid w:val="0032032B"/>
    <w:rsid w:val="00320F62"/>
    <w:rsid w:val="00321E39"/>
    <w:rsid w:val="00323D96"/>
    <w:rsid w:val="00324D64"/>
    <w:rsid w:val="00330325"/>
    <w:rsid w:val="0033604B"/>
    <w:rsid w:val="00337594"/>
    <w:rsid w:val="00337FC5"/>
    <w:rsid w:val="003403C2"/>
    <w:rsid w:val="00347DDC"/>
    <w:rsid w:val="003542EA"/>
    <w:rsid w:val="00366ED6"/>
    <w:rsid w:val="003966F9"/>
    <w:rsid w:val="003A22BE"/>
    <w:rsid w:val="003A6A1D"/>
    <w:rsid w:val="003B13C4"/>
    <w:rsid w:val="003B5878"/>
    <w:rsid w:val="003B627D"/>
    <w:rsid w:val="003B6559"/>
    <w:rsid w:val="003C6281"/>
    <w:rsid w:val="003D1A24"/>
    <w:rsid w:val="00401409"/>
    <w:rsid w:val="00404B1B"/>
    <w:rsid w:val="00411865"/>
    <w:rsid w:val="00423716"/>
    <w:rsid w:val="004263CF"/>
    <w:rsid w:val="004338AF"/>
    <w:rsid w:val="00435341"/>
    <w:rsid w:val="00436E32"/>
    <w:rsid w:val="00441EFB"/>
    <w:rsid w:val="0044249E"/>
    <w:rsid w:val="0044253E"/>
    <w:rsid w:val="00446187"/>
    <w:rsid w:val="00454F4B"/>
    <w:rsid w:val="00457B3B"/>
    <w:rsid w:val="00471E5B"/>
    <w:rsid w:val="004854B4"/>
    <w:rsid w:val="00487E3D"/>
    <w:rsid w:val="004971C5"/>
    <w:rsid w:val="004A2E3B"/>
    <w:rsid w:val="004B6B6D"/>
    <w:rsid w:val="004E4180"/>
    <w:rsid w:val="004E4B0E"/>
    <w:rsid w:val="004F2559"/>
    <w:rsid w:val="004F2BB9"/>
    <w:rsid w:val="00501DA6"/>
    <w:rsid w:val="00503977"/>
    <w:rsid w:val="005213B1"/>
    <w:rsid w:val="00524C31"/>
    <w:rsid w:val="0052505A"/>
    <w:rsid w:val="005305D3"/>
    <w:rsid w:val="00534685"/>
    <w:rsid w:val="00543872"/>
    <w:rsid w:val="0054394C"/>
    <w:rsid w:val="0056137A"/>
    <w:rsid w:val="00562366"/>
    <w:rsid w:val="005639F2"/>
    <w:rsid w:val="00571C2C"/>
    <w:rsid w:val="00576B4A"/>
    <w:rsid w:val="005941DD"/>
    <w:rsid w:val="005960F2"/>
    <w:rsid w:val="005A6949"/>
    <w:rsid w:val="005B5BD0"/>
    <w:rsid w:val="005B5CD3"/>
    <w:rsid w:val="005B671B"/>
    <w:rsid w:val="005B6CAD"/>
    <w:rsid w:val="005C25BE"/>
    <w:rsid w:val="005C6911"/>
    <w:rsid w:val="005D1A3C"/>
    <w:rsid w:val="005D2532"/>
    <w:rsid w:val="005D49E5"/>
    <w:rsid w:val="005E10D0"/>
    <w:rsid w:val="005E29C1"/>
    <w:rsid w:val="005E4B13"/>
    <w:rsid w:val="005E6870"/>
    <w:rsid w:val="005F0B0C"/>
    <w:rsid w:val="005F2A4B"/>
    <w:rsid w:val="005F4CD4"/>
    <w:rsid w:val="005F5AA7"/>
    <w:rsid w:val="005F767E"/>
    <w:rsid w:val="00601454"/>
    <w:rsid w:val="00601FAC"/>
    <w:rsid w:val="00613446"/>
    <w:rsid w:val="00616EAD"/>
    <w:rsid w:val="00617BB0"/>
    <w:rsid w:val="0062344E"/>
    <w:rsid w:val="006315E7"/>
    <w:rsid w:val="006370B7"/>
    <w:rsid w:val="00640F6C"/>
    <w:rsid w:val="00645A22"/>
    <w:rsid w:val="00656ED7"/>
    <w:rsid w:val="006607AF"/>
    <w:rsid w:val="00665799"/>
    <w:rsid w:val="00667106"/>
    <w:rsid w:val="006712DE"/>
    <w:rsid w:val="00687200"/>
    <w:rsid w:val="00687F51"/>
    <w:rsid w:val="00690B68"/>
    <w:rsid w:val="00692947"/>
    <w:rsid w:val="0069755E"/>
    <w:rsid w:val="006978C8"/>
    <w:rsid w:val="006A1F08"/>
    <w:rsid w:val="006A77C7"/>
    <w:rsid w:val="006B0FFB"/>
    <w:rsid w:val="006B5CEC"/>
    <w:rsid w:val="006B62B4"/>
    <w:rsid w:val="006B6BB6"/>
    <w:rsid w:val="006C0E37"/>
    <w:rsid w:val="006C1930"/>
    <w:rsid w:val="006C2CCB"/>
    <w:rsid w:val="006C6670"/>
    <w:rsid w:val="0070109C"/>
    <w:rsid w:val="007051B1"/>
    <w:rsid w:val="0070689B"/>
    <w:rsid w:val="007144F3"/>
    <w:rsid w:val="00717D1C"/>
    <w:rsid w:val="00717F71"/>
    <w:rsid w:val="0073073E"/>
    <w:rsid w:val="00731139"/>
    <w:rsid w:val="00733135"/>
    <w:rsid w:val="0073690A"/>
    <w:rsid w:val="00741EA0"/>
    <w:rsid w:val="007450F0"/>
    <w:rsid w:val="00750609"/>
    <w:rsid w:val="00751554"/>
    <w:rsid w:val="00771C36"/>
    <w:rsid w:val="007730F5"/>
    <w:rsid w:val="007847A2"/>
    <w:rsid w:val="00790B3A"/>
    <w:rsid w:val="007922F7"/>
    <w:rsid w:val="007C584F"/>
    <w:rsid w:val="007C5EE1"/>
    <w:rsid w:val="007C6285"/>
    <w:rsid w:val="007D343E"/>
    <w:rsid w:val="007D37C9"/>
    <w:rsid w:val="007D4211"/>
    <w:rsid w:val="007D7505"/>
    <w:rsid w:val="007F0268"/>
    <w:rsid w:val="007F0BD1"/>
    <w:rsid w:val="00806459"/>
    <w:rsid w:val="00812196"/>
    <w:rsid w:val="00813ACE"/>
    <w:rsid w:val="00817A20"/>
    <w:rsid w:val="008224FF"/>
    <w:rsid w:val="00837770"/>
    <w:rsid w:val="00847D09"/>
    <w:rsid w:val="00857B4F"/>
    <w:rsid w:val="00862A46"/>
    <w:rsid w:val="0087507C"/>
    <w:rsid w:val="00893F37"/>
    <w:rsid w:val="008A0D8E"/>
    <w:rsid w:val="008C278C"/>
    <w:rsid w:val="008C674B"/>
    <w:rsid w:val="008D66C1"/>
    <w:rsid w:val="008D7D3D"/>
    <w:rsid w:val="008F0601"/>
    <w:rsid w:val="008F424F"/>
    <w:rsid w:val="008F5DF3"/>
    <w:rsid w:val="0090579B"/>
    <w:rsid w:val="00932FFD"/>
    <w:rsid w:val="009343DF"/>
    <w:rsid w:val="00944D45"/>
    <w:rsid w:val="00956DFF"/>
    <w:rsid w:val="00962D91"/>
    <w:rsid w:val="009759F3"/>
    <w:rsid w:val="00976B63"/>
    <w:rsid w:val="00983000"/>
    <w:rsid w:val="00995C3E"/>
    <w:rsid w:val="009A3A55"/>
    <w:rsid w:val="009A681E"/>
    <w:rsid w:val="009B163C"/>
    <w:rsid w:val="009B262C"/>
    <w:rsid w:val="009C0ABD"/>
    <w:rsid w:val="009C1D9E"/>
    <w:rsid w:val="009C5352"/>
    <w:rsid w:val="009D5645"/>
    <w:rsid w:val="009E4BA3"/>
    <w:rsid w:val="009F29A1"/>
    <w:rsid w:val="009F6FBB"/>
    <w:rsid w:val="00A1165C"/>
    <w:rsid w:val="00A1663E"/>
    <w:rsid w:val="00A24855"/>
    <w:rsid w:val="00A33D1D"/>
    <w:rsid w:val="00A35FF5"/>
    <w:rsid w:val="00A42F59"/>
    <w:rsid w:val="00A47163"/>
    <w:rsid w:val="00A52350"/>
    <w:rsid w:val="00A57229"/>
    <w:rsid w:val="00A66890"/>
    <w:rsid w:val="00A8058D"/>
    <w:rsid w:val="00A81A28"/>
    <w:rsid w:val="00A82A1F"/>
    <w:rsid w:val="00A84C9B"/>
    <w:rsid w:val="00A871A7"/>
    <w:rsid w:val="00AB0286"/>
    <w:rsid w:val="00AB4498"/>
    <w:rsid w:val="00AC1103"/>
    <w:rsid w:val="00AD1866"/>
    <w:rsid w:val="00AD526D"/>
    <w:rsid w:val="00AD7854"/>
    <w:rsid w:val="00AE24B4"/>
    <w:rsid w:val="00AF434D"/>
    <w:rsid w:val="00AF4DC1"/>
    <w:rsid w:val="00AF734B"/>
    <w:rsid w:val="00B032BF"/>
    <w:rsid w:val="00B050B1"/>
    <w:rsid w:val="00B10145"/>
    <w:rsid w:val="00B1244A"/>
    <w:rsid w:val="00B12F06"/>
    <w:rsid w:val="00B15C8B"/>
    <w:rsid w:val="00B178FE"/>
    <w:rsid w:val="00B208F9"/>
    <w:rsid w:val="00B22034"/>
    <w:rsid w:val="00B23B7B"/>
    <w:rsid w:val="00B26244"/>
    <w:rsid w:val="00B26D57"/>
    <w:rsid w:val="00B32145"/>
    <w:rsid w:val="00B32F7F"/>
    <w:rsid w:val="00B36769"/>
    <w:rsid w:val="00B440E4"/>
    <w:rsid w:val="00B51149"/>
    <w:rsid w:val="00B525DC"/>
    <w:rsid w:val="00B54C7C"/>
    <w:rsid w:val="00B65A26"/>
    <w:rsid w:val="00B66AE9"/>
    <w:rsid w:val="00B741EC"/>
    <w:rsid w:val="00B7774B"/>
    <w:rsid w:val="00B823BE"/>
    <w:rsid w:val="00B96157"/>
    <w:rsid w:val="00B9761E"/>
    <w:rsid w:val="00BA4A81"/>
    <w:rsid w:val="00BA633F"/>
    <w:rsid w:val="00BA68E5"/>
    <w:rsid w:val="00BB2580"/>
    <w:rsid w:val="00BC3506"/>
    <w:rsid w:val="00BC4E65"/>
    <w:rsid w:val="00BC58C3"/>
    <w:rsid w:val="00BD75C9"/>
    <w:rsid w:val="00BF14D8"/>
    <w:rsid w:val="00BF482F"/>
    <w:rsid w:val="00BF74B0"/>
    <w:rsid w:val="00C112E7"/>
    <w:rsid w:val="00C11782"/>
    <w:rsid w:val="00C15B1C"/>
    <w:rsid w:val="00C24194"/>
    <w:rsid w:val="00C24B04"/>
    <w:rsid w:val="00C24B42"/>
    <w:rsid w:val="00C259A3"/>
    <w:rsid w:val="00C34C03"/>
    <w:rsid w:val="00C4009F"/>
    <w:rsid w:val="00C431D3"/>
    <w:rsid w:val="00C451E7"/>
    <w:rsid w:val="00C54CC3"/>
    <w:rsid w:val="00C561C7"/>
    <w:rsid w:val="00C56B24"/>
    <w:rsid w:val="00C62082"/>
    <w:rsid w:val="00C8711C"/>
    <w:rsid w:val="00CA38F8"/>
    <w:rsid w:val="00CB08E7"/>
    <w:rsid w:val="00CB163C"/>
    <w:rsid w:val="00CB6494"/>
    <w:rsid w:val="00CC0885"/>
    <w:rsid w:val="00CC0E59"/>
    <w:rsid w:val="00CC6520"/>
    <w:rsid w:val="00CC6696"/>
    <w:rsid w:val="00CD1ED1"/>
    <w:rsid w:val="00CD6114"/>
    <w:rsid w:val="00CE3793"/>
    <w:rsid w:val="00CF344D"/>
    <w:rsid w:val="00CF6C33"/>
    <w:rsid w:val="00D03C0B"/>
    <w:rsid w:val="00D0568D"/>
    <w:rsid w:val="00D10685"/>
    <w:rsid w:val="00D11C48"/>
    <w:rsid w:val="00D32AF3"/>
    <w:rsid w:val="00D359FD"/>
    <w:rsid w:val="00D41BC3"/>
    <w:rsid w:val="00D447DA"/>
    <w:rsid w:val="00D51DA9"/>
    <w:rsid w:val="00D57052"/>
    <w:rsid w:val="00D64F83"/>
    <w:rsid w:val="00D65F03"/>
    <w:rsid w:val="00D94071"/>
    <w:rsid w:val="00D945B8"/>
    <w:rsid w:val="00DA6B8E"/>
    <w:rsid w:val="00DA6D45"/>
    <w:rsid w:val="00DB2FD6"/>
    <w:rsid w:val="00DB494C"/>
    <w:rsid w:val="00DC2455"/>
    <w:rsid w:val="00DD0F36"/>
    <w:rsid w:val="00DD1827"/>
    <w:rsid w:val="00DF29D8"/>
    <w:rsid w:val="00DF3B27"/>
    <w:rsid w:val="00DF7922"/>
    <w:rsid w:val="00E00D68"/>
    <w:rsid w:val="00E13292"/>
    <w:rsid w:val="00E14C71"/>
    <w:rsid w:val="00E210D7"/>
    <w:rsid w:val="00E3736C"/>
    <w:rsid w:val="00E379E6"/>
    <w:rsid w:val="00E40BE9"/>
    <w:rsid w:val="00E428EC"/>
    <w:rsid w:val="00E6171A"/>
    <w:rsid w:val="00E6248C"/>
    <w:rsid w:val="00E66925"/>
    <w:rsid w:val="00E76FB0"/>
    <w:rsid w:val="00E777B7"/>
    <w:rsid w:val="00E85985"/>
    <w:rsid w:val="00E872A8"/>
    <w:rsid w:val="00E92441"/>
    <w:rsid w:val="00E92EF3"/>
    <w:rsid w:val="00E96042"/>
    <w:rsid w:val="00E960A7"/>
    <w:rsid w:val="00EA018E"/>
    <w:rsid w:val="00EB5EE1"/>
    <w:rsid w:val="00EC2DBD"/>
    <w:rsid w:val="00EC54DF"/>
    <w:rsid w:val="00EC552B"/>
    <w:rsid w:val="00EC6EDC"/>
    <w:rsid w:val="00ED254B"/>
    <w:rsid w:val="00ED606C"/>
    <w:rsid w:val="00EE2922"/>
    <w:rsid w:val="00EE7B2D"/>
    <w:rsid w:val="00EF1ED2"/>
    <w:rsid w:val="00EF1FDB"/>
    <w:rsid w:val="00EF771B"/>
    <w:rsid w:val="00F02A1D"/>
    <w:rsid w:val="00F12B38"/>
    <w:rsid w:val="00F13F2E"/>
    <w:rsid w:val="00F13FB3"/>
    <w:rsid w:val="00F21D8D"/>
    <w:rsid w:val="00F27391"/>
    <w:rsid w:val="00F3338A"/>
    <w:rsid w:val="00F47968"/>
    <w:rsid w:val="00F50AFC"/>
    <w:rsid w:val="00F522CB"/>
    <w:rsid w:val="00F53FD5"/>
    <w:rsid w:val="00F547B5"/>
    <w:rsid w:val="00F61C29"/>
    <w:rsid w:val="00F7433C"/>
    <w:rsid w:val="00F75E91"/>
    <w:rsid w:val="00F77A78"/>
    <w:rsid w:val="00F801A5"/>
    <w:rsid w:val="00F80A1C"/>
    <w:rsid w:val="00F85A27"/>
    <w:rsid w:val="00F870D9"/>
    <w:rsid w:val="00F90EA2"/>
    <w:rsid w:val="00F93333"/>
    <w:rsid w:val="00F9706B"/>
    <w:rsid w:val="00F971EA"/>
    <w:rsid w:val="00F97774"/>
    <w:rsid w:val="00FA0E5D"/>
    <w:rsid w:val="00FA7811"/>
    <w:rsid w:val="00FB4FF0"/>
    <w:rsid w:val="00FC1F4C"/>
    <w:rsid w:val="00FC28D1"/>
    <w:rsid w:val="00FD3495"/>
    <w:rsid w:val="00FD3D5B"/>
    <w:rsid w:val="00FE008F"/>
    <w:rsid w:val="00FE0BC5"/>
    <w:rsid w:val="00FE1782"/>
    <w:rsid w:val="00FE4536"/>
    <w:rsid w:val="00FE762A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E"/>
    <w:rPr>
      <w:sz w:val="24"/>
      <w:szCs w:val="24"/>
    </w:rPr>
  </w:style>
  <w:style w:type="paragraph" w:styleId="1">
    <w:name w:val="heading 1"/>
    <w:basedOn w:val="a"/>
    <w:next w:val="a"/>
    <w:qFormat/>
    <w:rsid w:val="005F5A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5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5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54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B54C7C"/>
    <w:pPr>
      <w:keepNext/>
      <w:jc w:val="center"/>
      <w:outlineLvl w:val="7"/>
    </w:pPr>
    <w:rPr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F5AA7"/>
    <w:rPr>
      <w:sz w:val="20"/>
      <w:szCs w:val="20"/>
    </w:rPr>
  </w:style>
  <w:style w:type="paragraph" w:styleId="20">
    <w:name w:val="toc 2"/>
    <w:basedOn w:val="a"/>
    <w:next w:val="a"/>
    <w:autoRedefine/>
    <w:semiHidden/>
    <w:rsid w:val="005F5AA7"/>
    <w:pPr>
      <w:ind w:left="200"/>
    </w:pPr>
    <w:rPr>
      <w:sz w:val="20"/>
      <w:szCs w:val="20"/>
    </w:rPr>
  </w:style>
  <w:style w:type="paragraph" w:styleId="30">
    <w:name w:val="toc 3"/>
    <w:basedOn w:val="a"/>
    <w:next w:val="a"/>
    <w:autoRedefine/>
    <w:semiHidden/>
    <w:rsid w:val="005F5AA7"/>
    <w:pPr>
      <w:ind w:left="400"/>
    </w:pPr>
    <w:rPr>
      <w:sz w:val="20"/>
      <w:szCs w:val="20"/>
    </w:rPr>
  </w:style>
  <w:style w:type="character" w:styleId="a3">
    <w:name w:val="Hyperlink"/>
    <w:basedOn w:val="a0"/>
    <w:semiHidden/>
    <w:rsid w:val="005F5AA7"/>
    <w:rPr>
      <w:color w:val="0000FF"/>
      <w:u w:val="single"/>
    </w:rPr>
  </w:style>
  <w:style w:type="paragraph" w:styleId="31">
    <w:name w:val="Body Text 3"/>
    <w:basedOn w:val="a"/>
    <w:semiHidden/>
    <w:rsid w:val="005F5AA7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854B4"/>
    <w:pPr>
      <w:spacing w:after="120" w:line="480" w:lineRule="auto"/>
      <w:ind w:left="283"/>
    </w:pPr>
  </w:style>
  <w:style w:type="paragraph" w:customStyle="1" w:styleId="11">
    <w:name w:val="Без интервала1"/>
    <w:rsid w:val="005B671B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5B6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Indent 3"/>
    <w:basedOn w:val="a"/>
    <w:rsid w:val="00267942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267942"/>
    <w:pPr>
      <w:spacing w:after="120"/>
    </w:pPr>
  </w:style>
  <w:style w:type="paragraph" w:styleId="a5">
    <w:name w:val="List Paragraph"/>
    <w:basedOn w:val="a"/>
    <w:uiPriority w:val="34"/>
    <w:qFormat/>
    <w:rsid w:val="00C24B42"/>
    <w:pPr>
      <w:ind w:left="720"/>
      <w:contextualSpacing/>
    </w:pPr>
  </w:style>
  <w:style w:type="paragraph" w:styleId="a6">
    <w:name w:val="header"/>
    <w:basedOn w:val="a"/>
    <w:link w:val="a7"/>
    <w:unhideWhenUsed/>
    <w:rsid w:val="002E7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B7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B78"/>
    <w:rPr>
      <w:sz w:val="24"/>
      <w:szCs w:val="24"/>
    </w:rPr>
  </w:style>
  <w:style w:type="character" w:customStyle="1" w:styleId="Heading2Exact">
    <w:name w:val="Heading #2 Exact"/>
    <w:basedOn w:val="a0"/>
    <w:link w:val="Heading2"/>
    <w:rsid w:val="00CB6494"/>
    <w:rPr>
      <w:shd w:val="clear" w:color="auto" w:fill="FFFFFF"/>
    </w:rPr>
  </w:style>
  <w:style w:type="paragraph" w:customStyle="1" w:styleId="Heading2">
    <w:name w:val="Heading #2"/>
    <w:basedOn w:val="a"/>
    <w:link w:val="Heading2Exact"/>
    <w:rsid w:val="00CB6494"/>
    <w:pPr>
      <w:widowControl w:val="0"/>
      <w:shd w:val="clear" w:color="auto" w:fill="FFFFFF"/>
      <w:spacing w:line="425" w:lineRule="exact"/>
      <w:jc w:val="center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IadPylHl08oGh/z0nx4MJf+n3iPNjm5D0k0wR+1W9nY=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yjo+Tad9bkVxoHwR+pi1IEma60pUlvW9PIOMShTq5Cw=</DigestValue>
    </Reference>
  </SignedInfo>
  <SignatureValue>cVg4ods1BfLw/yEhlXVZIWkHadY5sFQHhDVtok40mjiDwakkovvJNf2SKV5oTB6c
sw4gWAuBxAivplGY38IetA==</SignatureValue>
  <KeyInfo>
    <X509Data>
      <X509Certificate>MIIKPTCCCeqgAwIBAgIRAMsVizWMcDRDlCBsbfq9wegwCgYIKoUDBwEBAwIwggFX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gdGB0LjQuDAeFw0yMzAzMDExMTIyMDBaFw0yNDA1MjQxMTIyMDBaMIIDWTELMAkG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LmxvY2FsL2NybC91Y2ZrXzIwMjIuY3J0MB0GA1UdDgQWBBS0VPSvu6urxt4LNKpg
r21FOvi94TCCAXcGA1UdIwSCAW4wggFqgBQdgCbSiWLnBIGPHkroq3KSdi3dPaGC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BfYwCgYIKoUDBwEBAwIDQQCerY+bgiBGvGh2W1WbIHrUU67+jc42GWvBntN5nQK0
66TbDjeKgJAXUgx1s05q3QcV3C755CxR1T1R8e7oiR2v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PTZGg4be/4zuxOJysZTra/+Qre4=</DigestValue>
      </Reference>
      <Reference URI="/word/endnotes.xml?ContentType=application/vnd.openxmlformats-officedocument.wordprocessingml.endnotes+xml">
        <DigestMethod Algorithm="http://www.w3.org/2000/09/xmldsig#sha1"/>
        <DigestValue>KOmGmiZ4nCwP3pi24h7v1hOYVZo=</DigestValue>
      </Reference>
      <Reference URI="/word/fontTable.xml?ContentType=application/vnd.openxmlformats-officedocument.wordprocessingml.fontTable+xml">
        <DigestMethod Algorithm="http://www.w3.org/2000/09/xmldsig#sha1"/>
        <DigestValue>cGMVNnd7HlnQAzlVRJ0bFz15EN4=</DigestValue>
      </Reference>
      <Reference URI="/word/footer1.xml?ContentType=application/vnd.openxmlformats-officedocument.wordprocessingml.footer+xml">
        <DigestMethod Algorithm="http://www.w3.org/2000/09/xmldsig#sha1"/>
        <DigestValue>VxfSCnoPKcafUxu+N2GsRI+/Ryw=</DigestValue>
      </Reference>
      <Reference URI="/word/footnotes.xml?ContentType=application/vnd.openxmlformats-officedocument.wordprocessingml.footnotes+xml">
        <DigestMethod Algorithm="http://www.w3.org/2000/09/xmldsig#sha1"/>
        <DigestValue>BLSpiNubTxZIWiTEVm4O7EY4DUc=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HtL14Ez67zoJHnbhgqlS7RHISro=</DigestValue>
      </Reference>
      <Reference URI="/word/settings.xml?ContentType=application/vnd.openxmlformats-officedocument.wordprocessingml.settings+xml">
        <DigestMethod Algorithm="http://www.w3.org/2000/09/xmldsig#sha1"/>
        <DigestValue>7S+ZkD9VJaK8QTMK/NPLB1Yw7dQ=</DigestValue>
      </Reference>
      <Reference URI="/word/styles.xml?ContentType=application/vnd.openxmlformats-officedocument.wordprocessingml.styles+xml">
        <DigestMethod Algorithm="http://www.w3.org/2000/09/xmldsig#sha1"/>
        <DigestValue>gHgcUteHvS2ZLEGvesUw7OJNIEc=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xidN0ZT024fmrb1vwbpaoMCbSmA=</DigestValue>
      </Reference>
    </Manifest>
    <SignatureProperties>
      <SignatureProperty Id="idSignatureTime" Target="#idPackageSignature">
        <mdssi:SignatureTime>
          <mdssi:Format>YYYY-MM-DDThh:mm:ssTZD</mdssi:Format>
          <mdssi:Value>2023-06-09T06:49:40Z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2023-06-09T06:49:40Z</xd:SigningTime>
          <xd:SigningCertificate>
            <xd:Cert>
              <xd:CertDigest>
                <DigestMethod Algorithm="http://www.w3.org/2000/09/xmldsig#sha1"/>
                <DigestValue>IAAj8VH1DPXmVmXVnfhJnpTknY4=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269945144875858222294318555371191255528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1512-B120-4896-A260-E052ADB4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93</cp:revision>
  <cp:lastPrinted>2014-02-07T10:54:00Z</cp:lastPrinted>
  <dcterms:created xsi:type="dcterms:W3CDTF">2018-03-14T12:54:00Z</dcterms:created>
  <dcterms:modified xsi:type="dcterms:W3CDTF">2023-06-07T11:07:00Z</dcterms:modified>
</cp:coreProperties>
</file>