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Муниципальное бюджетное учреждение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дополнительного образования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«Детская музыкальная школа № 12 имени П.И. Чайковского»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</w:p>
    <w:tbl>
      <w:tblPr>
        <w:tblStyle w:val="a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86"/>
        <w:gridCol w:w="5186"/>
      </w:tblGrid>
      <w:tr w:rsidR="001C3BF3" w:rsidTr="005B3CF2">
        <w:tc>
          <w:tcPr>
            <w:tcW w:w="2500" w:type="pct"/>
          </w:tcPr>
          <w:p w:rsidR="001C3BF3" w:rsidRDefault="001C3BF3" w:rsidP="005B3CF2">
            <w:pPr>
              <w:contextualSpacing/>
              <w:rPr>
                <w:szCs w:val="28"/>
              </w:rPr>
            </w:pPr>
            <w:r>
              <w:rPr>
                <w:szCs w:val="28"/>
              </w:rPr>
              <w:t xml:space="preserve">ОДОБРЕНО </w:t>
            </w:r>
          </w:p>
          <w:p w:rsidR="001C3BF3" w:rsidRDefault="001C3BF3" w:rsidP="005B3CF2">
            <w:pPr>
              <w:contextualSpacing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E25DC5">
              <w:rPr>
                <w:szCs w:val="28"/>
              </w:rPr>
              <w:t>едагогическим советом</w:t>
            </w:r>
          </w:p>
          <w:p w:rsidR="001C3BF3" w:rsidRDefault="003C546F" w:rsidP="005B3CF2">
            <w:pPr>
              <w:contextualSpacing/>
              <w:rPr>
                <w:szCs w:val="28"/>
              </w:rPr>
            </w:pPr>
            <w:r>
              <w:rPr>
                <w:szCs w:val="28"/>
              </w:rPr>
              <w:t>(протокол № 202 от 31.03</w:t>
            </w:r>
            <w:bookmarkStart w:id="0" w:name="_GoBack"/>
            <w:bookmarkEnd w:id="0"/>
            <w:r w:rsidR="001C3BF3">
              <w:rPr>
                <w:szCs w:val="28"/>
              </w:rPr>
              <w:t>.2025 г.)</w:t>
            </w:r>
          </w:p>
          <w:p w:rsidR="001C3BF3" w:rsidRDefault="001C3BF3" w:rsidP="005B3CF2">
            <w:pPr>
              <w:contextualSpacing/>
              <w:rPr>
                <w:szCs w:val="28"/>
              </w:rPr>
            </w:pPr>
          </w:p>
          <w:p w:rsidR="001C3BF3" w:rsidRPr="00E25DC5" w:rsidRDefault="001C3BF3" w:rsidP="005B3CF2">
            <w:pPr>
              <w:contextualSpacing/>
              <w:rPr>
                <w:szCs w:val="28"/>
              </w:rPr>
            </w:pPr>
          </w:p>
        </w:tc>
        <w:tc>
          <w:tcPr>
            <w:tcW w:w="2500" w:type="pct"/>
          </w:tcPr>
          <w:p w:rsidR="001C3BF3" w:rsidRDefault="001C3BF3" w:rsidP="005B3CF2">
            <w:pPr>
              <w:contextualSpacing/>
              <w:jc w:val="right"/>
              <w:rPr>
                <w:szCs w:val="28"/>
              </w:rPr>
            </w:pPr>
            <w:r w:rsidRPr="00E25DC5">
              <w:rPr>
                <w:szCs w:val="28"/>
              </w:rPr>
              <w:t>У</w:t>
            </w:r>
            <w:r>
              <w:rPr>
                <w:szCs w:val="28"/>
              </w:rPr>
              <w:t>ТВЕРЖДАЮ</w:t>
            </w:r>
          </w:p>
          <w:p w:rsidR="001C3BF3" w:rsidRDefault="001C3BF3" w:rsidP="005B3CF2">
            <w:pPr>
              <w:contextualSpacing/>
              <w:jc w:val="right"/>
              <w:rPr>
                <w:szCs w:val="28"/>
              </w:rPr>
            </w:pPr>
            <w:r>
              <w:rPr>
                <w:szCs w:val="28"/>
              </w:rPr>
              <w:t>Директор</w:t>
            </w:r>
          </w:p>
          <w:p w:rsidR="001C3BF3" w:rsidRPr="00E25DC5" w:rsidRDefault="001C3BF3" w:rsidP="005B3CF2">
            <w:pPr>
              <w:contextualSpacing/>
              <w:jc w:val="right"/>
              <w:rPr>
                <w:szCs w:val="28"/>
              </w:rPr>
            </w:pPr>
            <w:r>
              <w:rPr>
                <w:szCs w:val="28"/>
              </w:rPr>
              <w:t>____________ О.К. Гурьянова</w:t>
            </w:r>
          </w:p>
        </w:tc>
      </w:tr>
    </w:tbl>
    <w:p w:rsidR="001C3BF3" w:rsidRDefault="001C3BF3" w:rsidP="001C3BF3">
      <w:pPr>
        <w:contextualSpacing/>
        <w:jc w:val="center"/>
        <w:rPr>
          <w:b/>
          <w:szCs w:val="28"/>
        </w:rPr>
      </w:pPr>
    </w:p>
    <w:p w:rsidR="001C3BF3" w:rsidRDefault="001C3BF3" w:rsidP="001C3BF3">
      <w:pPr>
        <w:contextualSpacing/>
        <w:jc w:val="center"/>
        <w:rPr>
          <w:b/>
          <w:szCs w:val="28"/>
        </w:rPr>
      </w:pP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 xml:space="preserve">ДОПОЛНИТЕЛЬНАЯ 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ОБЩЕРАЗВИВАЮЩАЯ ПРОГРАММА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«ПРЕДПРОФЕССИОНАЛЬНАЯ ПОДГОТОВКА»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ПРЕДМЕТНАЯ ОБЛАСТЬ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ПО.01. ИСПОЛНИТЕЛЬСКАЯ ПОДГОТОВКА</w:t>
      </w:r>
    </w:p>
    <w:p w:rsidR="001C3BF3" w:rsidRDefault="001C3BF3" w:rsidP="001C3BF3">
      <w:pPr>
        <w:contextualSpacing/>
        <w:jc w:val="center"/>
        <w:rPr>
          <w:b/>
          <w:szCs w:val="28"/>
        </w:rPr>
      </w:pPr>
    </w:p>
    <w:p w:rsidR="001C3BF3" w:rsidRDefault="001C3BF3" w:rsidP="001C3BF3">
      <w:pPr>
        <w:contextualSpacing/>
        <w:jc w:val="center"/>
        <w:rPr>
          <w:b/>
          <w:szCs w:val="28"/>
        </w:rPr>
      </w:pPr>
    </w:p>
    <w:p w:rsidR="001C3BF3" w:rsidRDefault="001C3BF3" w:rsidP="001C3BF3">
      <w:pPr>
        <w:contextualSpacing/>
        <w:jc w:val="center"/>
        <w:rPr>
          <w:b/>
          <w:szCs w:val="28"/>
        </w:rPr>
      </w:pPr>
    </w:p>
    <w:p w:rsidR="001C3BF3" w:rsidRDefault="001C3BF3" w:rsidP="001C3BF3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>ПРОГРАММА ПО УЧЕБНОМУ ПРЕДМЕТУ</w:t>
      </w:r>
    </w:p>
    <w:p w:rsidR="001C3BF3" w:rsidRPr="00E25DC5" w:rsidRDefault="001C3BF3" w:rsidP="001C3BF3">
      <w:pPr>
        <w:contextualSpacing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УП.01. СПЕЦИАЛЬНОСТЬ. ФОРТЕПИАНО</w:t>
      </w:r>
    </w:p>
    <w:p w:rsidR="001C3BF3" w:rsidRDefault="001C3BF3" w:rsidP="001C3BF3">
      <w:pPr>
        <w:contextualSpacing/>
        <w:jc w:val="center"/>
        <w:rPr>
          <w:b/>
          <w:sz w:val="32"/>
          <w:szCs w:val="32"/>
        </w:rPr>
      </w:pPr>
    </w:p>
    <w:p w:rsidR="001C3BF3" w:rsidRDefault="001C3BF3" w:rsidP="001C3BF3">
      <w:pPr>
        <w:contextualSpacing/>
        <w:jc w:val="center"/>
        <w:rPr>
          <w:b/>
          <w:sz w:val="32"/>
          <w:szCs w:val="32"/>
        </w:rPr>
      </w:pPr>
    </w:p>
    <w:p w:rsidR="001C3BF3" w:rsidRDefault="001C3BF3" w:rsidP="001C3BF3">
      <w:pPr>
        <w:contextualSpacing/>
        <w:jc w:val="center"/>
        <w:rPr>
          <w:b/>
          <w:sz w:val="32"/>
          <w:szCs w:val="32"/>
        </w:rPr>
      </w:pPr>
    </w:p>
    <w:p w:rsidR="001C3BF3" w:rsidRDefault="001C3BF3" w:rsidP="001C3BF3">
      <w:pPr>
        <w:contextualSpacing/>
        <w:jc w:val="center"/>
        <w:rPr>
          <w:b/>
          <w:sz w:val="32"/>
          <w:szCs w:val="32"/>
        </w:rPr>
      </w:pPr>
    </w:p>
    <w:p w:rsidR="001C3BF3" w:rsidRDefault="001C3BF3" w:rsidP="001C3BF3">
      <w:pPr>
        <w:contextualSpacing/>
        <w:jc w:val="right"/>
        <w:rPr>
          <w:szCs w:val="28"/>
        </w:rPr>
      </w:pPr>
      <w:r w:rsidRPr="00E25DC5">
        <w:rPr>
          <w:szCs w:val="28"/>
        </w:rPr>
        <w:t>Автор</w:t>
      </w:r>
      <w:r>
        <w:rPr>
          <w:szCs w:val="28"/>
        </w:rPr>
        <w:t>: Е.Г. Фролова</w:t>
      </w:r>
    </w:p>
    <w:p w:rsidR="001C3BF3" w:rsidRDefault="001C3BF3" w:rsidP="001C3BF3">
      <w:pPr>
        <w:contextualSpacing/>
        <w:jc w:val="right"/>
        <w:rPr>
          <w:szCs w:val="28"/>
        </w:rPr>
      </w:pPr>
    </w:p>
    <w:p w:rsidR="001C3BF3" w:rsidRDefault="001C3BF3" w:rsidP="001C3BF3">
      <w:pPr>
        <w:contextualSpacing/>
        <w:jc w:val="right"/>
        <w:rPr>
          <w:szCs w:val="28"/>
        </w:rPr>
      </w:pPr>
    </w:p>
    <w:p w:rsidR="001C3BF3" w:rsidRDefault="001C3BF3" w:rsidP="001C3BF3">
      <w:pPr>
        <w:contextualSpacing/>
        <w:jc w:val="right"/>
        <w:rPr>
          <w:szCs w:val="28"/>
        </w:rPr>
      </w:pPr>
    </w:p>
    <w:p w:rsidR="001C3BF3" w:rsidRDefault="001C3BF3" w:rsidP="001C3BF3">
      <w:pPr>
        <w:contextualSpacing/>
        <w:jc w:val="right"/>
        <w:rPr>
          <w:szCs w:val="28"/>
        </w:rPr>
      </w:pPr>
    </w:p>
    <w:p w:rsidR="001C3BF3" w:rsidRDefault="001C3BF3" w:rsidP="001C3BF3">
      <w:pPr>
        <w:contextualSpacing/>
        <w:jc w:val="right"/>
        <w:rPr>
          <w:szCs w:val="28"/>
        </w:rPr>
      </w:pPr>
    </w:p>
    <w:p w:rsidR="001C3BF3" w:rsidRDefault="001C3BF3" w:rsidP="001C3BF3">
      <w:pPr>
        <w:contextualSpacing/>
        <w:rPr>
          <w:szCs w:val="28"/>
        </w:rPr>
      </w:pPr>
    </w:p>
    <w:p w:rsidR="001C3BF3" w:rsidRDefault="001C3BF3" w:rsidP="001C3BF3">
      <w:pPr>
        <w:contextualSpacing/>
        <w:rPr>
          <w:szCs w:val="28"/>
        </w:rPr>
      </w:pPr>
    </w:p>
    <w:p w:rsidR="001C3BF3" w:rsidRDefault="001C3BF3" w:rsidP="001C3BF3">
      <w:pPr>
        <w:contextualSpacing/>
        <w:rPr>
          <w:szCs w:val="28"/>
        </w:rPr>
      </w:pPr>
    </w:p>
    <w:p w:rsidR="001C3BF3" w:rsidRDefault="001C3BF3" w:rsidP="001C3BF3">
      <w:pPr>
        <w:contextualSpacing/>
        <w:jc w:val="right"/>
        <w:rPr>
          <w:szCs w:val="28"/>
        </w:rPr>
      </w:pPr>
    </w:p>
    <w:p w:rsidR="001C3BF3" w:rsidRDefault="001C3BF3" w:rsidP="001C3BF3">
      <w:pPr>
        <w:contextualSpacing/>
        <w:jc w:val="center"/>
        <w:rPr>
          <w:szCs w:val="28"/>
        </w:rPr>
      </w:pPr>
      <w:r w:rsidRPr="00E25DC5">
        <w:rPr>
          <w:szCs w:val="28"/>
        </w:rPr>
        <w:t>Нижний Новгород</w:t>
      </w:r>
    </w:p>
    <w:p w:rsidR="001C3BF3" w:rsidRPr="001C3BF3" w:rsidRDefault="001C3BF3" w:rsidP="001C3BF3">
      <w:pPr>
        <w:contextualSpacing/>
        <w:jc w:val="center"/>
        <w:rPr>
          <w:szCs w:val="28"/>
        </w:rPr>
      </w:pPr>
      <w:r>
        <w:rPr>
          <w:szCs w:val="28"/>
        </w:rPr>
        <w:t>2025</w:t>
      </w:r>
    </w:p>
    <w:p w:rsidR="001C3BF3" w:rsidRDefault="001C3BF3">
      <w:pPr>
        <w:jc w:val="center"/>
        <w:rPr>
          <w:b/>
          <w:sz w:val="24"/>
          <w:szCs w:val="24"/>
        </w:rPr>
      </w:pPr>
    </w:p>
    <w:p w:rsidR="001E7F6F" w:rsidRDefault="00DC4CB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СТРУКТУРА ПРОГРАММЫ УЧЕБНОГО ПРЕДМЕТА</w:t>
      </w:r>
    </w:p>
    <w:p w:rsidR="001E7F6F" w:rsidRDefault="00DC4CBB">
      <w:pPr>
        <w:pStyle w:val="a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Пояснительная записка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Характеристика учебного предмета, его место и роль в образовательном процессе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Срок реализации учебного предмета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Объем учебного времени, предусмотренный учебным планом образовательного учреждения на реализацию учебного предмета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Форма проведения учебных аудиторных занятий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Цели и задачи учебного предмета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Обоснование структуры программы учебного предмета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Методы обучения</w:t>
      </w:r>
    </w:p>
    <w:p w:rsidR="001E7F6F" w:rsidRDefault="00DC4CBB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</w:rPr>
        <w:t>Описание материально-технических условий реализации учебного предмета</w:t>
      </w:r>
    </w:p>
    <w:p w:rsidR="001E7F6F" w:rsidRDefault="001E7F6F">
      <w:pPr>
        <w:pStyle w:val="aa"/>
        <w:rPr>
          <w:sz w:val="20"/>
          <w:szCs w:val="20"/>
        </w:rPr>
      </w:pPr>
    </w:p>
    <w:p w:rsidR="001E7F6F" w:rsidRDefault="00DC4CBB">
      <w:pPr>
        <w:pStyle w:val="a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Содержание учебного предмета</w:t>
      </w:r>
    </w:p>
    <w:p w:rsidR="001E7F6F" w:rsidRDefault="00DC4CBB">
      <w:pPr>
        <w:pStyle w:val="aa"/>
        <w:numPr>
          <w:ilvl w:val="0"/>
          <w:numId w:val="12"/>
        </w:numPr>
        <w:rPr>
          <w:sz w:val="20"/>
          <w:szCs w:val="20"/>
        </w:rPr>
      </w:pPr>
      <w:r>
        <w:rPr>
          <w:sz w:val="20"/>
          <w:szCs w:val="20"/>
        </w:rPr>
        <w:t>Сведения о затратах учебного времени</w:t>
      </w:r>
    </w:p>
    <w:p w:rsidR="001E7F6F" w:rsidRDefault="001C3BF3">
      <w:pPr>
        <w:pStyle w:val="aa"/>
        <w:numPr>
          <w:ilvl w:val="0"/>
          <w:numId w:val="12"/>
        </w:numPr>
        <w:rPr>
          <w:sz w:val="20"/>
          <w:szCs w:val="20"/>
        </w:rPr>
      </w:pPr>
      <w:r>
        <w:rPr>
          <w:sz w:val="20"/>
          <w:szCs w:val="20"/>
        </w:rPr>
        <w:t xml:space="preserve">Годовые </w:t>
      </w:r>
      <w:r w:rsidR="00DC4CBB">
        <w:rPr>
          <w:sz w:val="20"/>
          <w:szCs w:val="20"/>
        </w:rPr>
        <w:t xml:space="preserve">требования по классам </w:t>
      </w:r>
    </w:p>
    <w:p w:rsidR="001E7F6F" w:rsidRDefault="001E7F6F">
      <w:pPr>
        <w:pStyle w:val="aa"/>
        <w:rPr>
          <w:sz w:val="20"/>
          <w:szCs w:val="20"/>
          <w:lang w:val="en-US"/>
        </w:rPr>
      </w:pPr>
    </w:p>
    <w:p w:rsidR="001E7F6F" w:rsidRDefault="00DC4CBB">
      <w:pPr>
        <w:pStyle w:val="a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Требования к уровню подготовки </w:t>
      </w:r>
      <w:proofErr w:type="gramStart"/>
      <w:r>
        <w:rPr>
          <w:b/>
          <w:sz w:val="24"/>
          <w:szCs w:val="24"/>
        </w:rPr>
        <w:t>обучающихся</w:t>
      </w:r>
      <w:proofErr w:type="gramEnd"/>
    </w:p>
    <w:p w:rsidR="001E7F6F" w:rsidRDefault="001E7F6F">
      <w:pPr>
        <w:pStyle w:val="aa"/>
        <w:ind w:left="0"/>
        <w:rPr>
          <w:b/>
          <w:sz w:val="24"/>
          <w:szCs w:val="24"/>
        </w:rPr>
      </w:pPr>
    </w:p>
    <w:p w:rsidR="001E7F6F" w:rsidRDefault="00DC4CBB">
      <w:pPr>
        <w:pStyle w:val="a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Формы и методы контроля, система оценок</w:t>
      </w:r>
    </w:p>
    <w:p w:rsidR="001E7F6F" w:rsidRDefault="00DC4CBB">
      <w:pPr>
        <w:pStyle w:val="aa"/>
        <w:numPr>
          <w:ilvl w:val="0"/>
          <w:numId w:val="11"/>
        </w:numPr>
        <w:rPr>
          <w:sz w:val="20"/>
          <w:szCs w:val="20"/>
        </w:rPr>
      </w:pPr>
      <w:r>
        <w:rPr>
          <w:sz w:val="20"/>
          <w:szCs w:val="20"/>
        </w:rPr>
        <w:t>Аттестация: цели, виды, форма, содержание</w:t>
      </w:r>
    </w:p>
    <w:p w:rsidR="001E7F6F" w:rsidRDefault="00DC4CBB">
      <w:pPr>
        <w:pStyle w:val="aa"/>
        <w:numPr>
          <w:ilvl w:val="0"/>
          <w:numId w:val="11"/>
        </w:numPr>
        <w:rPr>
          <w:sz w:val="20"/>
          <w:szCs w:val="20"/>
        </w:rPr>
      </w:pPr>
      <w:r>
        <w:rPr>
          <w:sz w:val="20"/>
          <w:szCs w:val="20"/>
        </w:rPr>
        <w:t>Критерии оценки</w:t>
      </w:r>
    </w:p>
    <w:p w:rsidR="001E7F6F" w:rsidRDefault="001E7F6F">
      <w:pPr>
        <w:pStyle w:val="aa"/>
        <w:ind w:left="0"/>
        <w:rPr>
          <w:sz w:val="20"/>
          <w:szCs w:val="20"/>
          <w:lang w:val="en-US"/>
        </w:rPr>
      </w:pPr>
    </w:p>
    <w:p w:rsidR="001E7F6F" w:rsidRDefault="00DC4CBB">
      <w:pPr>
        <w:pStyle w:val="aa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Методическое обеспечение учебного процесса</w:t>
      </w:r>
    </w:p>
    <w:p w:rsidR="001E7F6F" w:rsidRDefault="00DC4CBB">
      <w:pPr>
        <w:pStyle w:val="aa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Методические рекомендации педагогическим работникам</w:t>
      </w:r>
    </w:p>
    <w:p w:rsidR="001E7F6F" w:rsidRDefault="00DC4CBB">
      <w:pPr>
        <w:pStyle w:val="aa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 xml:space="preserve">Рекомендации по организации самостоятельной работы </w:t>
      </w:r>
      <w:proofErr w:type="gramStart"/>
      <w:r>
        <w:rPr>
          <w:sz w:val="20"/>
          <w:szCs w:val="20"/>
        </w:rPr>
        <w:t>обучающихся</w:t>
      </w:r>
      <w:proofErr w:type="gramEnd"/>
    </w:p>
    <w:p w:rsidR="001E7F6F" w:rsidRDefault="001E7F6F">
      <w:pPr>
        <w:pStyle w:val="aa"/>
        <w:ind w:left="360"/>
        <w:rPr>
          <w:sz w:val="20"/>
          <w:szCs w:val="20"/>
        </w:rPr>
      </w:pPr>
    </w:p>
    <w:p w:rsidR="001E7F6F" w:rsidRPr="0036303C" w:rsidRDefault="00DC4CBB" w:rsidP="0036303C">
      <w:pPr>
        <w:pStyle w:val="aa"/>
        <w:ind w:left="0"/>
        <w:rPr>
          <w:sz w:val="24"/>
          <w:szCs w:val="24"/>
        </w:rPr>
      </w:pPr>
      <w:r>
        <w:rPr>
          <w:b/>
          <w:sz w:val="24"/>
          <w:szCs w:val="24"/>
        </w:rPr>
        <w:t>VI.</w:t>
      </w:r>
      <w:r>
        <w:rPr>
          <w:sz w:val="24"/>
          <w:szCs w:val="24"/>
        </w:rPr>
        <w:tab/>
      </w:r>
      <w:r w:rsidR="0036303C">
        <w:rPr>
          <w:b/>
          <w:sz w:val="24"/>
          <w:szCs w:val="24"/>
        </w:rPr>
        <w:t xml:space="preserve">Список </w:t>
      </w:r>
      <w:r>
        <w:rPr>
          <w:b/>
          <w:sz w:val="24"/>
          <w:szCs w:val="24"/>
        </w:rPr>
        <w:t>методической литерату</w:t>
      </w:r>
      <w:r w:rsidR="0036303C">
        <w:rPr>
          <w:b/>
          <w:sz w:val="24"/>
          <w:szCs w:val="24"/>
        </w:rPr>
        <w:t>ры</w:t>
      </w: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1E7F6F" w:rsidRDefault="001E7F6F">
      <w:pPr>
        <w:pStyle w:val="aa"/>
        <w:ind w:left="360"/>
        <w:jc w:val="left"/>
      </w:pPr>
    </w:p>
    <w:p w:rsidR="00EF7C11" w:rsidRDefault="00EF7C11">
      <w:pPr>
        <w:pStyle w:val="aa"/>
        <w:ind w:left="360"/>
        <w:jc w:val="left"/>
      </w:pPr>
    </w:p>
    <w:p w:rsidR="001E7F6F" w:rsidRDefault="001E7F6F">
      <w:pPr>
        <w:jc w:val="left"/>
      </w:pPr>
    </w:p>
    <w:p w:rsidR="001E7F6F" w:rsidRDefault="00DC4CBB">
      <w:pPr>
        <w:pStyle w:val="aa"/>
        <w:numPr>
          <w:ilvl w:val="0"/>
          <w:numId w:val="8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ПОЯСНИТЕЛЬНАЯ ЗАПИСКА</w:t>
      </w:r>
    </w:p>
    <w:p w:rsidR="001E7F6F" w:rsidRDefault="001E7F6F">
      <w:pPr>
        <w:pStyle w:val="aa"/>
        <w:spacing w:after="0" w:line="360" w:lineRule="auto"/>
        <w:ind w:left="0"/>
        <w:rPr>
          <w:b/>
          <w:sz w:val="24"/>
          <w:szCs w:val="24"/>
        </w:rPr>
      </w:pPr>
    </w:p>
    <w:p w:rsidR="001E7F6F" w:rsidRDefault="003F79E5" w:rsidP="00F72EBB">
      <w:pPr>
        <w:pStyle w:val="aa"/>
        <w:spacing w:after="0" w:line="240" w:lineRule="auto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    </w:t>
      </w:r>
      <w:r w:rsidR="00DC4CBB">
        <w:rPr>
          <w:b/>
          <w:sz w:val="24"/>
          <w:szCs w:val="24"/>
        </w:rPr>
        <w:t>Характеристика учебного предмета, его место и роль в образовательном процессе.</w:t>
      </w:r>
    </w:p>
    <w:p w:rsidR="001E7F6F" w:rsidRDefault="00DC4CBB" w:rsidP="00F72EBB">
      <w:pPr>
        <w:pStyle w:val="aa"/>
        <w:spacing w:after="0" w:line="240" w:lineRule="auto"/>
        <w:ind w:left="0"/>
      </w:pPr>
      <w:r>
        <w:rPr>
          <w:sz w:val="24"/>
          <w:szCs w:val="24"/>
        </w:rPr>
        <w:t>Программа учебного предмет</w:t>
      </w:r>
      <w:r w:rsidR="00FB499A">
        <w:rPr>
          <w:sz w:val="24"/>
          <w:szCs w:val="24"/>
        </w:rPr>
        <w:t>а «С</w:t>
      </w:r>
      <w:r w:rsidR="009259D2">
        <w:rPr>
          <w:sz w:val="24"/>
          <w:szCs w:val="24"/>
        </w:rPr>
        <w:t>пециальность. Фортепиано</w:t>
      </w:r>
      <w:r>
        <w:rPr>
          <w:sz w:val="24"/>
          <w:szCs w:val="24"/>
        </w:rPr>
        <w:t xml:space="preserve">» </w:t>
      </w:r>
      <w:r w:rsidR="00DD2016">
        <w:rPr>
          <w:sz w:val="24"/>
          <w:szCs w:val="24"/>
        </w:rPr>
        <w:t>дополнительной общеразвивающей прогр</w:t>
      </w:r>
      <w:r w:rsidR="00BA65B1">
        <w:rPr>
          <w:sz w:val="24"/>
          <w:szCs w:val="24"/>
        </w:rPr>
        <w:t>аммы «Предпрофессиональная подготовка</w:t>
      </w:r>
      <w:r w:rsidR="00DD2016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разработана на основе ранее изданных примерных программ класса </w:t>
      </w:r>
      <w:r w:rsidR="009259D2">
        <w:rPr>
          <w:sz w:val="24"/>
          <w:szCs w:val="24"/>
        </w:rPr>
        <w:t>фортепиано</w:t>
      </w:r>
      <w:r>
        <w:rPr>
          <w:sz w:val="24"/>
          <w:szCs w:val="24"/>
        </w:rPr>
        <w:t xml:space="preserve"> для ДМШ</w:t>
      </w:r>
      <w:r w:rsidR="00DD2016">
        <w:rPr>
          <w:sz w:val="24"/>
          <w:szCs w:val="24"/>
        </w:rPr>
        <w:t xml:space="preserve"> и собственного педагогического опыта.</w:t>
      </w:r>
    </w:p>
    <w:p w:rsidR="001E7F6F" w:rsidRDefault="00DC4CBB" w:rsidP="00F72EBB">
      <w:pPr>
        <w:pStyle w:val="aa"/>
        <w:spacing w:after="0" w:line="240" w:lineRule="auto"/>
        <w:ind w:left="0"/>
      </w:pPr>
      <w:r>
        <w:rPr>
          <w:sz w:val="24"/>
          <w:szCs w:val="24"/>
        </w:rPr>
        <w:t>Учебный предме</w:t>
      </w:r>
      <w:r w:rsidR="00107FE5">
        <w:rPr>
          <w:sz w:val="24"/>
          <w:szCs w:val="24"/>
        </w:rPr>
        <w:t>т «</w:t>
      </w:r>
      <w:r w:rsidR="00FB499A">
        <w:rPr>
          <w:sz w:val="24"/>
          <w:szCs w:val="24"/>
        </w:rPr>
        <w:t>С</w:t>
      </w:r>
      <w:r w:rsidR="009259D2">
        <w:rPr>
          <w:sz w:val="24"/>
          <w:szCs w:val="24"/>
        </w:rPr>
        <w:t>пециальность. Фортепиано</w:t>
      </w:r>
      <w:r w:rsidR="00107FE5">
        <w:rPr>
          <w:sz w:val="24"/>
          <w:szCs w:val="24"/>
        </w:rPr>
        <w:t>»</w:t>
      </w:r>
      <w:r>
        <w:rPr>
          <w:sz w:val="24"/>
          <w:szCs w:val="24"/>
        </w:rPr>
        <w:t xml:space="preserve"> направлен на </w:t>
      </w:r>
      <w:r w:rsidR="00DD2016">
        <w:rPr>
          <w:sz w:val="24"/>
          <w:szCs w:val="24"/>
        </w:rPr>
        <w:t>развитие знаний, у</w:t>
      </w:r>
      <w:r w:rsidR="009259D2">
        <w:rPr>
          <w:sz w:val="24"/>
          <w:szCs w:val="24"/>
        </w:rPr>
        <w:t>мений и навыков в области фортепианного исполнительства</w:t>
      </w:r>
      <w:r w:rsidR="00DD2016">
        <w:rPr>
          <w:sz w:val="24"/>
          <w:szCs w:val="24"/>
        </w:rPr>
        <w:t xml:space="preserve">, приобретенных учащимися, прошедшими полный курс </w:t>
      </w:r>
      <w:proofErr w:type="gramStart"/>
      <w:r w:rsidR="00DD2016">
        <w:rPr>
          <w:sz w:val="24"/>
          <w:szCs w:val="24"/>
        </w:rPr>
        <w:t xml:space="preserve">обучения по </w:t>
      </w:r>
      <w:r w:rsidR="009259D2">
        <w:rPr>
          <w:sz w:val="24"/>
          <w:szCs w:val="24"/>
        </w:rPr>
        <w:t>программам</w:t>
      </w:r>
      <w:proofErr w:type="gramEnd"/>
      <w:r w:rsidR="00FB499A">
        <w:rPr>
          <w:sz w:val="24"/>
          <w:szCs w:val="24"/>
        </w:rPr>
        <w:t xml:space="preserve"> </w:t>
      </w:r>
      <w:r w:rsidR="009259D2">
        <w:rPr>
          <w:sz w:val="24"/>
          <w:szCs w:val="24"/>
        </w:rPr>
        <w:t>ДМШ</w:t>
      </w:r>
      <w:r w:rsidR="00DD2016">
        <w:rPr>
          <w:sz w:val="24"/>
          <w:szCs w:val="24"/>
        </w:rPr>
        <w:t>.</w:t>
      </w:r>
      <w:r>
        <w:rPr>
          <w:sz w:val="24"/>
          <w:szCs w:val="24"/>
        </w:rPr>
        <w:t xml:space="preserve"> Практическим результатом </w:t>
      </w:r>
      <w:r w:rsidR="00DD2016">
        <w:rPr>
          <w:sz w:val="24"/>
          <w:szCs w:val="24"/>
        </w:rPr>
        <w:t>работы педагога и ученика должна</w:t>
      </w:r>
      <w:r>
        <w:rPr>
          <w:sz w:val="24"/>
          <w:szCs w:val="24"/>
        </w:rPr>
        <w:t xml:space="preserve"> стать </w:t>
      </w:r>
      <w:r w:rsidR="00DD2016">
        <w:rPr>
          <w:sz w:val="24"/>
          <w:szCs w:val="24"/>
        </w:rPr>
        <w:t>подготовка</w:t>
      </w:r>
      <w:r w:rsidR="00DD2016" w:rsidRPr="00DD2016">
        <w:rPr>
          <w:sz w:val="24"/>
          <w:szCs w:val="24"/>
        </w:rPr>
        <w:t xml:space="preserve"> </w:t>
      </w:r>
      <w:r w:rsidR="00DD2016">
        <w:rPr>
          <w:sz w:val="24"/>
          <w:szCs w:val="24"/>
        </w:rPr>
        <w:t>наиболее одаренных детей, способных к дальнейшему профессиональному обучению, к поступлению в средние специальные и высшие учебные заведения культуры и искусства.</w:t>
      </w:r>
      <w:r>
        <w:rPr>
          <w:sz w:val="24"/>
          <w:szCs w:val="24"/>
        </w:rPr>
        <w:t xml:space="preserve"> </w:t>
      </w:r>
    </w:p>
    <w:p w:rsidR="001E7F6F" w:rsidRPr="003F79E5" w:rsidRDefault="003F79E5" w:rsidP="003F79E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   </w:t>
      </w:r>
      <w:r w:rsidR="00DC4CBB" w:rsidRPr="003F79E5">
        <w:rPr>
          <w:b/>
          <w:sz w:val="24"/>
          <w:szCs w:val="24"/>
        </w:rPr>
        <w:t>Срок реализации учебного предмет</w:t>
      </w:r>
      <w:r w:rsidR="00FB499A" w:rsidRPr="003F79E5">
        <w:rPr>
          <w:b/>
          <w:sz w:val="24"/>
          <w:szCs w:val="24"/>
        </w:rPr>
        <w:t>а «С</w:t>
      </w:r>
      <w:r w:rsidR="009259D2" w:rsidRPr="003F79E5">
        <w:rPr>
          <w:b/>
          <w:sz w:val="24"/>
          <w:szCs w:val="24"/>
        </w:rPr>
        <w:t>пециальность. Фортепиано</w:t>
      </w:r>
      <w:r w:rsidR="00DC4CBB" w:rsidRPr="003F79E5">
        <w:rPr>
          <w:b/>
          <w:sz w:val="24"/>
          <w:szCs w:val="24"/>
        </w:rPr>
        <w:t>».</w:t>
      </w:r>
    </w:p>
    <w:p w:rsidR="001E7F6F" w:rsidRDefault="00DC4CBB" w:rsidP="00F72EBB">
      <w:pPr>
        <w:spacing w:after="0" w:line="240" w:lineRule="auto"/>
        <w:ind w:firstLine="709"/>
      </w:pPr>
      <w:r>
        <w:rPr>
          <w:sz w:val="24"/>
          <w:szCs w:val="24"/>
        </w:rPr>
        <w:t xml:space="preserve">Срок освоения программы </w:t>
      </w:r>
      <w:r w:rsidR="00DD2016">
        <w:rPr>
          <w:sz w:val="24"/>
          <w:szCs w:val="24"/>
        </w:rPr>
        <w:t>– один год.</w:t>
      </w:r>
      <w:r>
        <w:rPr>
          <w:sz w:val="24"/>
          <w:szCs w:val="24"/>
        </w:rPr>
        <w:t xml:space="preserve"> </w:t>
      </w:r>
    </w:p>
    <w:p w:rsidR="001E7F6F" w:rsidRDefault="00DC4CBB" w:rsidP="003F79E5">
      <w:pPr>
        <w:spacing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3F79E5">
        <w:rPr>
          <w:b/>
          <w:sz w:val="24"/>
          <w:szCs w:val="24"/>
        </w:rPr>
        <w:t xml:space="preserve">   </w:t>
      </w:r>
      <w:r>
        <w:rPr>
          <w:b/>
          <w:sz w:val="24"/>
          <w:szCs w:val="24"/>
        </w:rPr>
        <w:t xml:space="preserve">Объём учебного времени </w:t>
      </w:r>
      <w:r>
        <w:rPr>
          <w:sz w:val="24"/>
          <w:szCs w:val="24"/>
        </w:rPr>
        <w:t xml:space="preserve"> предусмотренный  учебным планом образовательного учреждения на реализацию предмет</w:t>
      </w:r>
      <w:r w:rsidR="00FB499A">
        <w:rPr>
          <w:sz w:val="24"/>
          <w:szCs w:val="24"/>
        </w:rPr>
        <w:t>а «С</w:t>
      </w:r>
      <w:r w:rsidR="009259D2">
        <w:rPr>
          <w:sz w:val="24"/>
          <w:szCs w:val="24"/>
        </w:rPr>
        <w:t>пециальность. Фортепиано</w:t>
      </w:r>
      <w:r>
        <w:rPr>
          <w:sz w:val="24"/>
          <w:szCs w:val="24"/>
        </w:rPr>
        <w:t>»:</w:t>
      </w:r>
    </w:p>
    <w:p w:rsidR="001E7F6F" w:rsidRDefault="00D46C50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Срок обучения 1 год</w:t>
      </w:r>
      <w:r w:rsidR="00DC4CBB">
        <w:rPr>
          <w:sz w:val="24"/>
          <w:szCs w:val="24"/>
        </w:rPr>
        <w:t>.</w:t>
      </w:r>
    </w:p>
    <w:p w:rsidR="001E7F6F" w:rsidRDefault="00AA70D5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</w:t>
      </w:r>
      <w:r w:rsidR="00DC4CBB">
        <w:rPr>
          <w:sz w:val="24"/>
          <w:szCs w:val="24"/>
        </w:rPr>
        <w:t>Таблица 1</w:t>
      </w:r>
    </w:p>
    <w:tbl>
      <w:tblPr>
        <w:tblW w:w="5000" w:type="pct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1E0" w:firstRow="1" w:lastRow="1" w:firstColumn="1" w:lastColumn="1" w:noHBand="0" w:noVBand="0"/>
      </w:tblPr>
      <w:tblGrid>
        <w:gridCol w:w="7030"/>
        <w:gridCol w:w="3342"/>
      </w:tblGrid>
      <w:tr w:rsidR="001E7F6F">
        <w:tc>
          <w:tcPr>
            <w:tcW w:w="6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C4C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обучения</w:t>
            </w:r>
          </w:p>
        </w:tc>
        <w:tc>
          <w:tcPr>
            <w:tcW w:w="32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46C50">
            <w:r>
              <w:rPr>
                <w:sz w:val="24"/>
                <w:szCs w:val="24"/>
              </w:rPr>
              <w:t>1 год</w:t>
            </w:r>
          </w:p>
        </w:tc>
      </w:tr>
      <w:tr w:rsidR="001E7F6F">
        <w:trPr>
          <w:trHeight w:val="463"/>
        </w:trPr>
        <w:tc>
          <w:tcPr>
            <w:tcW w:w="6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C4C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Максимальная учебная нагрузка (в часах)</w:t>
            </w:r>
          </w:p>
        </w:tc>
        <w:tc>
          <w:tcPr>
            <w:tcW w:w="32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BA65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315</w:t>
            </w:r>
          </w:p>
        </w:tc>
      </w:tr>
      <w:tr w:rsidR="001E7F6F">
        <w:tc>
          <w:tcPr>
            <w:tcW w:w="6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C4C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часов на аудиторные занятия</w:t>
            </w:r>
          </w:p>
        </w:tc>
        <w:tc>
          <w:tcPr>
            <w:tcW w:w="32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BA65B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</w:tr>
      <w:tr w:rsidR="001E7F6F">
        <w:trPr>
          <w:trHeight w:val="415"/>
        </w:trPr>
        <w:tc>
          <w:tcPr>
            <w:tcW w:w="6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C4C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часов на внеаудиторную (самостоятельную) работу</w:t>
            </w:r>
          </w:p>
        </w:tc>
        <w:tc>
          <w:tcPr>
            <w:tcW w:w="32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46C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</w:tr>
    </w:tbl>
    <w:p w:rsidR="001E7F6F" w:rsidRDefault="001E7F6F">
      <w:pPr>
        <w:spacing w:after="0" w:line="360" w:lineRule="auto"/>
        <w:ind w:firstLine="709"/>
        <w:rPr>
          <w:sz w:val="24"/>
          <w:szCs w:val="24"/>
        </w:rPr>
      </w:pPr>
    </w:p>
    <w:p w:rsidR="001E7F6F" w:rsidRDefault="00DC4CBB" w:rsidP="00F72EBB">
      <w:pPr>
        <w:pStyle w:val="aa"/>
        <w:spacing w:line="240" w:lineRule="auto"/>
        <w:rPr>
          <w:sz w:val="24"/>
          <w:szCs w:val="24"/>
        </w:rPr>
      </w:pPr>
      <w:r>
        <w:rPr>
          <w:b/>
          <w:sz w:val="24"/>
          <w:szCs w:val="24"/>
        </w:rPr>
        <w:t>4. Форма проведения учебных аудиторных занятий</w:t>
      </w:r>
      <w:r>
        <w:rPr>
          <w:sz w:val="24"/>
          <w:szCs w:val="24"/>
        </w:rPr>
        <w:t>: индивидуальная, продолжительность урока – 1 академический час (40 минут).</w:t>
      </w:r>
    </w:p>
    <w:p w:rsidR="007562F0" w:rsidRPr="00F72EBB" w:rsidRDefault="00DC4CBB" w:rsidP="00F72EBB">
      <w:p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Индивидуальная форма занятий позволяет преподавателю построить содержание программы в соответствии с особенностями развития каждого ученика.</w:t>
      </w:r>
    </w:p>
    <w:p w:rsidR="001E7F6F" w:rsidRDefault="00F72EBB" w:rsidP="00F72EBB">
      <w:pPr>
        <w:pStyle w:val="aa"/>
        <w:spacing w:after="0" w:line="240" w:lineRule="auto"/>
        <w:ind w:left="36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="00DC4CBB">
        <w:rPr>
          <w:b/>
          <w:sz w:val="24"/>
          <w:szCs w:val="24"/>
        </w:rPr>
        <w:t>5.        Цели и задачи учебного предмет</w:t>
      </w:r>
      <w:r w:rsidR="00FB499A">
        <w:rPr>
          <w:b/>
          <w:sz w:val="24"/>
          <w:szCs w:val="24"/>
        </w:rPr>
        <w:t>а «С</w:t>
      </w:r>
      <w:r w:rsidR="009259D2">
        <w:rPr>
          <w:b/>
          <w:sz w:val="24"/>
          <w:szCs w:val="24"/>
        </w:rPr>
        <w:t>пециальность. Фортепиано</w:t>
      </w:r>
      <w:r w:rsidR="00DC4CBB">
        <w:rPr>
          <w:b/>
          <w:sz w:val="24"/>
          <w:szCs w:val="24"/>
        </w:rPr>
        <w:t>».</w:t>
      </w:r>
    </w:p>
    <w:p w:rsidR="001E7F6F" w:rsidRDefault="00D46C50" w:rsidP="00F72EBB">
      <w:pPr>
        <w:spacing w:after="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Основной</w:t>
      </w:r>
      <w:r w:rsidR="00DC4CBB">
        <w:rPr>
          <w:sz w:val="24"/>
          <w:szCs w:val="24"/>
        </w:rPr>
        <w:t xml:space="preserve"> цель</w:t>
      </w:r>
      <w:r>
        <w:rPr>
          <w:sz w:val="24"/>
          <w:szCs w:val="24"/>
        </w:rPr>
        <w:t>ю</w:t>
      </w:r>
      <w:r w:rsidR="00DC4CBB">
        <w:rPr>
          <w:sz w:val="24"/>
          <w:szCs w:val="24"/>
        </w:rPr>
        <w:t xml:space="preserve"> данн</w:t>
      </w:r>
      <w:r>
        <w:rPr>
          <w:sz w:val="24"/>
          <w:szCs w:val="24"/>
        </w:rPr>
        <w:t>ой программы является подготовка</w:t>
      </w:r>
      <w:r w:rsidR="00DC4CB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учащихся к поступлению </w:t>
      </w:r>
      <w:r w:rsidR="00DC4CBB">
        <w:rPr>
          <w:sz w:val="24"/>
          <w:szCs w:val="24"/>
        </w:rPr>
        <w:t xml:space="preserve"> </w:t>
      </w:r>
      <w:r>
        <w:rPr>
          <w:sz w:val="24"/>
          <w:szCs w:val="24"/>
        </w:rPr>
        <w:t>в средние специальные и высшие учебные заведения культуры и искусства</w:t>
      </w:r>
      <w:r w:rsidR="007562F0">
        <w:rPr>
          <w:sz w:val="24"/>
          <w:szCs w:val="24"/>
        </w:rPr>
        <w:t>.</w:t>
      </w:r>
    </w:p>
    <w:p w:rsidR="001E7F6F" w:rsidRDefault="00DC4CBB" w:rsidP="00F72EBB">
      <w:pPr>
        <w:spacing w:after="0" w:line="240" w:lineRule="auto"/>
        <w:ind w:left="57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Задачи:</w:t>
      </w:r>
    </w:p>
    <w:p w:rsidR="001E7F6F" w:rsidRDefault="00DC4CBB" w:rsidP="00F72EBB">
      <w:pPr>
        <w:spacing w:after="0" w:line="240" w:lineRule="auto"/>
        <w:ind w:left="57" w:firstLine="709"/>
        <w:rPr>
          <w:sz w:val="24"/>
          <w:szCs w:val="24"/>
        </w:rPr>
      </w:pPr>
      <w:r>
        <w:rPr>
          <w:sz w:val="24"/>
          <w:szCs w:val="24"/>
        </w:rPr>
        <w:t xml:space="preserve">В задачи обучения входит </w:t>
      </w:r>
      <w:r w:rsidR="007562F0">
        <w:rPr>
          <w:sz w:val="24"/>
          <w:szCs w:val="24"/>
        </w:rPr>
        <w:t>приобщение молодежи к основам мировой музыкальной культуры, развитие их музыкально-эстетического вкуса, закрепление и развитие ранее сформиро</w:t>
      </w:r>
      <w:r w:rsidR="00AA70D5">
        <w:rPr>
          <w:sz w:val="24"/>
          <w:szCs w:val="24"/>
        </w:rPr>
        <w:t>ванных исполнительских</w:t>
      </w:r>
      <w:r w:rsidR="007562F0">
        <w:rPr>
          <w:sz w:val="24"/>
          <w:szCs w:val="24"/>
        </w:rPr>
        <w:t xml:space="preserve"> умений и навыков</w:t>
      </w:r>
      <w:r>
        <w:rPr>
          <w:sz w:val="24"/>
          <w:szCs w:val="24"/>
        </w:rPr>
        <w:t>:</w:t>
      </w:r>
    </w:p>
    <w:p w:rsidR="001E7F6F" w:rsidRPr="009259D2" w:rsidRDefault="00DC4CBB" w:rsidP="00F72EBB">
      <w:pPr>
        <w:pStyle w:val="aa"/>
        <w:numPr>
          <w:ilvl w:val="0"/>
          <w:numId w:val="4"/>
        </w:numPr>
        <w:spacing w:after="0" w:line="240" w:lineRule="auto"/>
        <w:ind w:left="57" w:firstLine="709"/>
        <w:rPr>
          <w:sz w:val="24"/>
          <w:szCs w:val="24"/>
        </w:rPr>
      </w:pPr>
      <w:r>
        <w:rPr>
          <w:sz w:val="24"/>
          <w:szCs w:val="24"/>
        </w:rPr>
        <w:t>художественного восприятия музыки</w:t>
      </w:r>
      <w:r w:rsidR="009259D2">
        <w:rPr>
          <w:sz w:val="24"/>
          <w:szCs w:val="24"/>
        </w:rPr>
        <w:t>;</w:t>
      </w:r>
    </w:p>
    <w:p w:rsidR="001E7F6F" w:rsidRDefault="00DC4CBB" w:rsidP="00F72EBB">
      <w:pPr>
        <w:pStyle w:val="aa"/>
        <w:numPr>
          <w:ilvl w:val="0"/>
          <w:numId w:val="4"/>
        </w:numPr>
        <w:spacing w:after="0" w:line="240" w:lineRule="auto"/>
        <w:ind w:left="57" w:firstLine="709"/>
        <w:rPr>
          <w:sz w:val="24"/>
          <w:szCs w:val="24"/>
        </w:rPr>
      </w:pPr>
      <w:r>
        <w:rPr>
          <w:sz w:val="24"/>
          <w:szCs w:val="24"/>
        </w:rPr>
        <w:t>исполнительских навыков;</w:t>
      </w:r>
    </w:p>
    <w:p w:rsidR="001E7F6F" w:rsidRDefault="00DC4CBB" w:rsidP="00F72EBB">
      <w:pPr>
        <w:pStyle w:val="aa"/>
        <w:numPr>
          <w:ilvl w:val="0"/>
          <w:numId w:val="4"/>
        </w:numPr>
        <w:spacing w:after="0" w:line="240" w:lineRule="auto"/>
        <w:ind w:left="57" w:firstLine="709"/>
        <w:rPr>
          <w:sz w:val="24"/>
          <w:szCs w:val="24"/>
        </w:rPr>
      </w:pPr>
      <w:r>
        <w:rPr>
          <w:sz w:val="24"/>
          <w:szCs w:val="24"/>
        </w:rPr>
        <w:t>навыков овладения специфическими приемами, характерными для различ</w:t>
      </w:r>
      <w:r w:rsidR="00FB499A">
        <w:rPr>
          <w:sz w:val="24"/>
          <w:szCs w:val="24"/>
        </w:rPr>
        <w:t>ных стилей классической</w:t>
      </w:r>
      <w:r>
        <w:rPr>
          <w:sz w:val="24"/>
          <w:szCs w:val="24"/>
        </w:rPr>
        <w:t xml:space="preserve"> музыки;</w:t>
      </w:r>
    </w:p>
    <w:p w:rsidR="001E7F6F" w:rsidRPr="00975E9E" w:rsidRDefault="00DC4CBB" w:rsidP="00975E9E">
      <w:pPr>
        <w:pStyle w:val="aa"/>
        <w:numPr>
          <w:ilvl w:val="0"/>
          <w:numId w:val="4"/>
        </w:numPr>
        <w:spacing w:after="0" w:line="240" w:lineRule="auto"/>
        <w:ind w:left="57" w:firstLine="709"/>
        <w:rPr>
          <w:sz w:val="24"/>
          <w:szCs w:val="24"/>
        </w:rPr>
      </w:pPr>
      <w:r w:rsidRPr="00975E9E">
        <w:rPr>
          <w:sz w:val="24"/>
          <w:szCs w:val="24"/>
        </w:rPr>
        <w:t>навыков работы с текстом</w:t>
      </w:r>
      <w:r w:rsidR="009259D2" w:rsidRPr="00975E9E">
        <w:rPr>
          <w:sz w:val="24"/>
          <w:szCs w:val="24"/>
        </w:rPr>
        <w:t>;</w:t>
      </w:r>
    </w:p>
    <w:p w:rsidR="001E7F6F" w:rsidRPr="00975E9E" w:rsidRDefault="001E7F6F" w:rsidP="00975E9E">
      <w:pPr>
        <w:spacing w:after="0" w:line="240" w:lineRule="auto"/>
        <w:ind w:left="57"/>
        <w:rPr>
          <w:sz w:val="24"/>
          <w:szCs w:val="24"/>
        </w:rPr>
      </w:pPr>
    </w:p>
    <w:p w:rsidR="001E7F6F" w:rsidRDefault="00DC4CBB" w:rsidP="00F72EBB">
      <w:pPr>
        <w:pStyle w:val="aa"/>
        <w:spacing w:after="0" w:line="240" w:lineRule="auto"/>
        <w:ind w:left="766"/>
        <w:rPr>
          <w:b/>
          <w:sz w:val="24"/>
          <w:szCs w:val="24"/>
        </w:rPr>
      </w:pPr>
      <w:r>
        <w:rPr>
          <w:b/>
          <w:sz w:val="24"/>
          <w:szCs w:val="24"/>
        </w:rPr>
        <w:t>6. Обоснование структуры программы учебного предмета.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Программа содержит следующие разделы: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- сведения о затратах учебного времени, предусмотренного на освоение учебного предмета;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- распредел</w:t>
      </w:r>
      <w:r w:rsidR="007562F0">
        <w:rPr>
          <w:sz w:val="24"/>
          <w:szCs w:val="24"/>
        </w:rPr>
        <w:t>ение учебного материала</w:t>
      </w:r>
      <w:r>
        <w:rPr>
          <w:sz w:val="24"/>
          <w:szCs w:val="24"/>
        </w:rPr>
        <w:t>;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-описание дидактических единиц учебного предмета;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- требования к уровню подготовки учащихся;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- формы и методы контроля, система оценок;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- методическое обеспечение учебного процесса.</w:t>
      </w:r>
    </w:p>
    <w:p w:rsidR="001E7F6F" w:rsidRDefault="00DC4CBB" w:rsidP="00F72EBB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В соответствии с данными направлениями строится основной раздел программы «Содержание учебного предмета».</w:t>
      </w:r>
    </w:p>
    <w:p w:rsidR="001E7F6F" w:rsidRDefault="00F62998" w:rsidP="00F72EBB">
      <w:pPr>
        <w:pStyle w:val="aa"/>
        <w:spacing w:line="240" w:lineRule="auto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7. </w:t>
      </w:r>
      <w:r w:rsidR="00DC4CBB">
        <w:rPr>
          <w:b/>
          <w:sz w:val="24"/>
          <w:szCs w:val="24"/>
        </w:rPr>
        <w:t>Методы обучения.</w:t>
      </w:r>
    </w:p>
    <w:p w:rsidR="001E7F6F" w:rsidRDefault="00DC4CBB" w:rsidP="00F72EBB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В музыкальной педагогике применяется комплекс методов обучения.</w:t>
      </w:r>
    </w:p>
    <w:p w:rsidR="001E7F6F" w:rsidRDefault="00DC4CBB" w:rsidP="00F72EBB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Индивидуальное обучение неразрывно связано с воспитанием ученика, с учетом его возрастных и психологических особенностей.</w:t>
      </w:r>
    </w:p>
    <w:p w:rsidR="001E7F6F" w:rsidRDefault="00DC4CBB" w:rsidP="00F72EBB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Для достижения поставленной цели и реализации задач предмета используются следующие методы обучения:</w:t>
      </w:r>
    </w:p>
    <w:p w:rsidR="001E7F6F" w:rsidRDefault="00DC4CBB" w:rsidP="00F72EBB">
      <w:pPr>
        <w:pStyle w:val="aa"/>
        <w:numPr>
          <w:ilvl w:val="0"/>
          <w:numId w:val="6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словесный (объяснение, беседа, рассказ);</w:t>
      </w:r>
    </w:p>
    <w:p w:rsidR="001E7F6F" w:rsidRDefault="00DC4CBB" w:rsidP="00F72EBB">
      <w:pPr>
        <w:pStyle w:val="aa"/>
        <w:numPr>
          <w:ilvl w:val="0"/>
          <w:numId w:val="6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наглядно-слуховой (показ, на</w:t>
      </w:r>
      <w:r w:rsidR="009259D2">
        <w:rPr>
          <w:sz w:val="24"/>
          <w:szCs w:val="24"/>
        </w:rPr>
        <w:t>блюдение, демонстрация исполнительских</w:t>
      </w:r>
      <w:r>
        <w:rPr>
          <w:sz w:val="24"/>
          <w:szCs w:val="24"/>
        </w:rPr>
        <w:t xml:space="preserve"> приемов);</w:t>
      </w:r>
    </w:p>
    <w:p w:rsidR="001E7F6F" w:rsidRDefault="006E4C07" w:rsidP="00F72EBB">
      <w:pPr>
        <w:pStyle w:val="aa"/>
        <w:numPr>
          <w:ilvl w:val="0"/>
          <w:numId w:val="5"/>
        </w:numPr>
        <w:spacing w:after="0" w:line="240" w:lineRule="auto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практический</w:t>
      </w:r>
      <w:proofErr w:type="gramEnd"/>
      <w:r>
        <w:rPr>
          <w:sz w:val="24"/>
          <w:szCs w:val="24"/>
        </w:rPr>
        <w:t xml:space="preserve"> (работа с гаммами,</w:t>
      </w:r>
      <w:r w:rsidR="00DC4CBB">
        <w:rPr>
          <w:sz w:val="24"/>
          <w:szCs w:val="24"/>
        </w:rPr>
        <w:t xml:space="preserve"> упражнения);</w:t>
      </w:r>
    </w:p>
    <w:p w:rsidR="001E7F6F" w:rsidRDefault="00DC4CBB" w:rsidP="00F72EBB">
      <w:pPr>
        <w:pStyle w:val="aa"/>
        <w:numPr>
          <w:ilvl w:val="0"/>
          <w:numId w:val="5"/>
        </w:numPr>
        <w:spacing w:after="0" w:line="240" w:lineRule="auto"/>
        <w:ind w:firstLine="709"/>
        <w:rPr>
          <w:sz w:val="24"/>
          <w:szCs w:val="24"/>
        </w:rPr>
      </w:pPr>
      <w:proofErr w:type="gramStart"/>
      <w:r>
        <w:rPr>
          <w:sz w:val="24"/>
          <w:szCs w:val="24"/>
        </w:rPr>
        <w:t>аналитический</w:t>
      </w:r>
      <w:proofErr w:type="gramEnd"/>
      <w:r>
        <w:rPr>
          <w:sz w:val="24"/>
          <w:szCs w:val="24"/>
        </w:rPr>
        <w:t xml:space="preserve"> (сравнения и обобщения, развитие логического мышления);</w:t>
      </w:r>
    </w:p>
    <w:p w:rsidR="001E7F6F" w:rsidRDefault="00DC4CBB" w:rsidP="00F72EBB">
      <w:pPr>
        <w:pStyle w:val="aa"/>
        <w:numPr>
          <w:ilvl w:val="0"/>
          <w:numId w:val="5"/>
        </w:numPr>
        <w:spacing w:after="0" w:line="240" w:lineRule="auto"/>
        <w:ind w:firstLine="709"/>
        <w:jc w:val="left"/>
        <w:rPr>
          <w:sz w:val="24"/>
          <w:szCs w:val="24"/>
        </w:rPr>
      </w:pPr>
      <w:r>
        <w:rPr>
          <w:sz w:val="24"/>
          <w:szCs w:val="24"/>
        </w:rPr>
        <w:t>эмоциональный (подбор</w:t>
      </w:r>
      <w:r w:rsidR="00975E9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ассоциаций, образ</w:t>
      </w:r>
      <w:r w:rsidR="00FB499A">
        <w:rPr>
          <w:sz w:val="24"/>
          <w:szCs w:val="24"/>
        </w:rPr>
        <w:t xml:space="preserve">ов, </w:t>
      </w:r>
      <w:r w:rsidR="00F72EBB">
        <w:rPr>
          <w:sz w:val="24"/>
          <w:szCs w:val="24"/>
        </w:rPr>
        <w:t>художественные впечатления).</w:t>
      </w:r>
    </w:p>
    <w:p w:rsidR="00F72EBB" w:rsidRDefault="00F72EBB" w:rsidP="00F72EBB">
      <w:pPr>
        <w:pStyle w:val="aa"/>
        <w:spacing w:after="0" w:line="240" w:lineRule="auto"/>
        <w:ind w:left="1429"/>
        <w:jc w:val="left"/>
        <w:rPr>
          <w:sz w:val="24"/>
          <w:szCs w:val="24"/>
        </w:rPr>
      </w:pPr>
    </w:p>
    <w:p w:rsidR="001E7F6F" w:rsidRPr="00F62998" w:rsidRDefault="00F62998" w:rsidP="00F6299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DC4CBB" w:rsidRPr="00F62998">
        <w:rPr>
          <w:b/>
          <w:sz w:val="24"/>
          <w:szCs w:val="24"/>
        </w:rPr>
        <w:t>8.  Описание материально-технических условий реализации учебного предмета.</w:t>
      </w:r>
    </w:p>
    <w:p w:rsidR="001E7F6F" w:rsidRDefault="00DC4CBB">
      <w:pPr>
        <w:pStyle w:val="aa"/>
        <w:ind w:left="0" w:firstLine="709"/>
        <w:rPr>
          <w:sz w:val="24"/>
          <w:szCs w:val="24"/>
        </w:rPr>
      </w:pPr>
      <w:r>
        <w:rPr>
          <w:sz w:val="24"/>
          <w:szCs w:val="24"/>
        </w:rPr>
        <w:t>Материально-техническая база образовательного учреждения должна соответствовать санитарным и противопожарным нормам, нормам охраны труда.</w:t>
      </w:r>
    </w:p>
    <w:p w:rsidR="001E7F6F" w:rsidRDefault="00DC4CBB">
      <w:pPr>
        <w:pStyle w:val="aa"/>
        <w:ind w:left="0" w:firstLine="709"/>
        <w:rPr>
          <w:sz w:val="24"/>
          <w:szCs w:val="24"/>
        </w:rPr>
      </w:pPr>
      <w:r>
        <w:rPr>
          <w:sz w:val="24"/>
          <w:szCs w:val="24"/>
        </w:rPr>
        <w:t>Учебные аудитории для занятий по учебному предмет</w:t>
      </w:r>
      <w:r w:rsidR="00FB499A">
        <w:rPr>
          <w:sz w:val="24"/>
          <w:szCs w:val="24"/>
        </w:rPr>
        <w:t>у «С</w:t>
      </w:r>
      <w:r w:rsidR="006E4C07">
        <w:rPr>
          <w:sz w:val="24"/>
          <w:szCs w:val="24"/>
        </w:rPr>
        <w:t>пециальность. Фортепиано» должны иметь инструмент</w:t>
      </w:r>
      <w:r w:rsidR="005C478D">
        <w:rPr>
          <w:sz w:val="24"/>
          <w:szCs w:val="24"/>
        </w:rPr>
        <w:t xml:space="preserve"> фортепиано</w:t>
      </w:r>
      <w:r w:rsidR="006E4C07">
        <w:rPr>
          <w:sz w:val="24"/>
          <w:szCs w:val="24"/>
        </w:rPr>
        <w:t xml:space="preserve"> (один или два)</w:t>
      </w:r>
      <w:r w:rsidR="005C478D">
        <w:rPr>
          <w:sz w:val="24"/>
          <w:szCs w:val="24"/>
        </w:rPr>
        <w:t>.</w:t>
      </w:r>
    </w:p>
    <w:p w:rsidR="001E7F6F" w:rsidRDefault="00DC4CBB">
      <w:pPr>
        <w:pStyle w:val="aa"/>
        <w:ind w:left="0" w:firstLine="709"/>
        <w:rPr>
          <w:sz w:val="24"/>
          <w:szCs w:val="24"/>
        </w:rPr>
      </w:pPr>
      <w:r>
        <w:rPr>
          <w:sz w:val="24"/>
          <w:szCs w:val="24"/>
        </w:rPr>
        <w:t>В образовательном учреждении должны быть созданы условия для успешного обучения, а также содержания, своевременного обслуживания и ремонта музыкальных инструментов.</w:t>
      </w:r>
    </w:p>
    <w:p w:rsidR="001E7F6F" w:rsidRDefault="001E7F6F">
      <w:pPr>
        <w:pStyle w:val="aa"/>
        <w:spacing w:after="0" w:line="360" w:lineRule="auto"/>
        <w:ind w:left="1429"/>
        <w:rPr>
          <w:sz w:val="24"/>
          <w:szCs w:val="24"/>
        </w:rPr>
      </w:pPr>
    </w:p>
    <w:p w:rsidR="001E7F6F" w:rsidRDefault="00DC4CBB">
      <w:pPr>
        <w:ind w:firstLine="709"/>
        <w:rPr>
          <w:sz w:val="24"/>
          <w:szCs w:val="24"/>
        </w:rPr>
      </w:pPr>
      <w:r>
        <w:rPr>
          <w:b/>
          <w:sz w:val="24"/>
          <w:szCs w:val="24"/>
          <w:lang w:val="en-US"/>
        </w:rPr>
        <w:t>II</w:t>
      </w:r>
      <w:r>
        <w:rPr>
          <w:b/>
          <w:sz w:val="24"/>
          <w:szCs w:val="24"/>
        </w:rPr>
        <w:t>. Содержание учебного предмет</w:t>
      </w:r>
      <w:r w:rsidR="00FB499A">
        <w:rPr>
          <w:b/>
          <w:sz w:val="24"/>
          <w:szCs w:val="24"/>
        </w:rPr>
        <w:t>а «С</w:t>
      </w:r>
      <w:r w:rsidR="006E4C07">
        <w:rPr>
          <w:b/>
          <w:sz w:val="24"/>
          <w:szCs w:val="24"/>
        </w:rPr>
        <w:t>пециальность. Фортепиано</w:t>
      </w:r>
      <w:r>
        <w:rPr>
          <w:b/>
          <w:sz w:val="24"/>
          <w:szCs w:val="24"/>
        </w:rPr>
        <w:t>».</w:t>
      </w:r>
    </w:p>
    <w:p w:rsidR="001E7F6F" w:rsidRDefault="00DC4CBB">
      <w:pPr>
        <w:pStyle w:val="aa"/>
        <w:numPr>
          <w:ilvl w:val="0"/>
          <w:numId w:val="16"/>
        </w:numPr>
        <w:spacing w:after="200" w:line="276" w:lineRule="auto"/>
        <w:ind w:left="720" w:firstLine="709"/>
      </w:pPr>
      <w:r>
        <w:rPr>
          <w:b/>
          <w:sz w:val="24"/>
          <w:szCs w:val="24"/>
        </w:rPr>
        <w:t>Сведения о затратах учебного времени</w:t>
      </w:r>
      <w:r>
        <w:rPr>
          <w:sz w:val="24"/>
          <w:szCs w:val="24"/>
        </w:rPr>
        <w:t>, предусмотренного на освоение предмет</w:t>
      </w:r>
      <w:r w:rsidR="00226788">
        <w:rPr>
          <w:sz w:val="24"/>
          <w:szCs w:val="24"/>
        </w:rPr>
        <w:t>а «С</w:t>
      </w:r>
      <w:r w:rsidR="006E4C07">
        <w:rPr>
          <w:sz w:val="24"/>
          <w:szCs w:val="24"/>
        </w:rPr>
        <w:t>пециальность. Фортепиано</w:t>
      </w:r>
      <w:r>
        <w:rPr>
          <w:sz w:val="24"/>
          <w:szCs w:val="24"/>
        </w:rPr>
        <w:t>» на самостоятельную нагрузку обучающихся и аудиторные занятия:</w:t>
      </w:r>
    </w:p>
    <w:p w:rsidR="001E7F6F" w:rsidRDefault="000A661B">
      <w:pPr>
        <w:pStyle w:val="aa"/>
        <w:ind w:left="85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</w:t>
      </w:r>
      <w:r w:rsidR="00DC4CBB">
        <w:rPr>
          <w:sz w:val="24"/>
          <w:szCs w:val="24"/>
        </w:rPr>
        <w:t>Таблица 2</w:t>
      </w:r>
    </w:p>
    <w:tbl>
      <w:tblPr>
        <w:tblW w:w="946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0A0" w:firstRow="1" w:lastRow="0" w:firstColumn="1" w:lastColumn="0" w:noHBand="0" w:noVBand="0"/>
      </w:tblPr>
      <w:tblGrid>
        <w:gridCol w:w="4928"/>
        <w:gridCol w:w="4536"/>
      </w:tblGrid>
      <w:tr w:rsidR="007562F0" w:rsidTr="00810007">
        <w:tc>
          <w:tcPr>
            <w:tcW w:w="4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7562F0" w:rsidRDefault="007562F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классы</w:t>
            </w:r>
          </w:p>
        </w:tc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7562F0" w:rsidRDefault="007562F0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7П</w:t>
            </w:r>
          </w:p>
        </w:tc>
      </w:tr>
      <w:tr w:rsidR="00810007" w:rsidTr="00810007">
        <w:tc>
          <w:tcPr>
            <w:tcW w:w="4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810007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Продолжительность</w:t>
            </w:r>
          </w:p>
          <w:p w:rsidR="00810007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учебных занятий </w:t>
            </w:r>
            <w:proofErr w:type="gramStart"/>
            <w:r>
              <w:rPr>
                <w:sz w:val="24"/>
                <w:szCs w:val="24"/>
              </w:rPr>
              <w:t>по</w:t>
            </w:r>
            <w:proofErr w:type="gramEnd"/>
          </w:p>
          <w:p w:rsidR="00810007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неделям</w:t>
            </w:r>
          </w:p>
        </w:tc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810007" w:rsidRDefault="00810007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  <w:p w:rsidR="00810007" w:rsidRDefault="00810007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810007" w:rsidRDefault="00810007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810007" w:rsidTr="00810007">
        <w:tc>
          <w:tcPr>
            <w:tcW w:w="4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810007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часов на </w:t>
            </w:r>
            <w:proofErr w:type="gramStart"/>
            <w:r>
              <w:rPr>
                <w:sz w:val="24"/>
                <w:szCs w:val="24"/>
              </w:rPr>
              <w:t>аудиторные</w:t>
            </w:r>
            <w:proofErr w:type="gramEnd"/>
          </w:p>
          <w:p w:rsidR="00810007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занятия в неделю</w:t>
            </w:r>
          </w:p>
        </w:tc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810007" w:rsidRDefault="00EC61D8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1E7F6F" w:rsidTr="00810007">
        <w:tc>
          <w:tcPr>
            <w:tcW w:w="4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C4C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Общее количество</w:t>
            </w:r>
          </w:p>
          <w:p w:rsidR="001E7F6F" w:rsidRDefault="00DC4C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  аудиторных</w:t>
            </w:r>
            <w:r w:rsidR="0022678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занятий</w:t>
            </w:r>
          </w:p>
        </w:tc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1E7F6F" w:rsidRDefault="00EC61D8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</w:tr>
      <w:tr w:rsidR="00810007" w:rsidTr="00810007">
        <w:tc>
          <w:tcPr>
            <w:tcW w:w="4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810007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часов </w:t>
            </w:r>
          </w:p>
          <w:p w:rsidR="00810007" w:rsidRPr="00226788" w:rsidRDefault="008100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 самостоятельную</w:t>
            </w:r>
            <w:r w:rsidR="0022678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работу в неделю</w:t>
            </w:r>
          </w:p>
        </w:tc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810007" w:rsidRDefault="00810007" w:rsidP="00810007">
            <w:pPr>
              <w:spacing w:after="0" w:line="240" w:lineRule="auto"/>
              <w:jc w:val="center"/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</w:tr>
      <w:tr w:rsidR="001E7F6F" w:rsidTr="00810007">
        <w:tc>
          <w:tcPr>
            <w:tcW w:w="4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1E7F6F" w:rsidRDefault="00DC4C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Общее количество</w:t>
            </w:r>
          </w:p>
          <w:p w:rsidR="001E7F6F" w:rsidRDefault="0022678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 на самостоя</w:t>
            </w:r>
            <w:r w:rsidR="00DC4CBB">
              <w:rPr>
                <w:sz w:val="24"/>
                <w:szCs w:val="24"/>
              </w:rPr>
              <w:t>тельную работу</w:t>
            </w:r>
          </w:p>
        </w:tc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1E7F6F" w:rsidRDefault="00810007" w:rsidP="0081000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</w:tr>
    </w:tbl>
    <w:p w:rsidR="001E7F6F" w:rsidRDefault="001E7F6F">
      <w:pPr>
        <w:rPr>
          <w:sz w:val="24"/>
          <w:szCs w:val="24"/>
        </w:rPr>
      </w:pPr>
    </w:p>
    <w:p w:rsidR="001E7F6F" w:rsidRDefault="00DC4CBB">
      <w:pPr>
        <w:ind w:firstLine="709"/>
        <w:rPr>
          <w:sz w:val="24"/>
          <w:szCs w:val="24"/>
        </w:rPr>
      </w:pPr>
      <w:r>
        <w:rPr>
          <w:sz w:val="24"/>
          <w:szCs w:val="24"/>
        </w:rPr>
        <w:t>Объём самостоятельной работ</w:t>
      </w:r>
      <w:r w:rsidR="0027532A">
        <w:rPr>
          <w:sz w:val="24"/>
          <w:szCs w:val="24"/>
        </w:rPr>
        <w:t>ы обучающихся в неделю по учебно</w:t>
      </w:r>
      <w:r>
        <w:rPr>
          <w:sz w:val="24"/>
          <w:szCs w:val="24"/>
        </w:rPr>
        <w:t>м</w:t>
      </w:r>
      <w:r w:rsidR="0027532A">
        <w:rPr>
          <w:sz w:val="24"/>
          <w:szCs w:val="24"/>
        </w:rPr>
        <w:t>у предмету</w:t>
      </w:r>
      <w:r>
        <w:rPr>
          <w:sz w:val="24"/>
          <w:szCs w:val="24"/>
        </w:rPr>
        <w:t xml:space="preserve"> определяется с учётом минимальных затрат на подготовку домашнего задани</w:t>
      </w:r>
      <w:r w:rsidR="00EF6CB1">
        <w:rPr>
          <w:sz w:val="24"/>
          <w:szCs w:val="24"/>
        </w:rPr>
        <w:t>я, параллельного освоения учащимися</w:t>
      </w:r>
      <w:r w:rsidR="005C478D">
        <w:rPr>
          <w:sz w:val="24"/>
          <w:szCs w:val="24"/>
        </w:rPr>
        <w:t xml:space="preserve"> программ </w:t>
      </w:r>
      <w:r>
        <w:rPr>
          <w:sz w:val="24"/>
          <w:szCs w:val="24"/>
        </w:rPr>
        <w:t xml:space="preserve"> основного общего образования.</w:t>
      </w:r>
    </w:p>
    <w:p w:rsidR="001E7F6F" w:rsidRDefault="00DC4CBB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Объём времени </w:t>
      </w:r>
      <w:r w:rsidR="00EF6CB1">
        <w:rPr>
          <w:sz w:val="24"/>
          <w:szCs w:val="24"/>
        </w:rPr>
        <w:t>на самостоятельную работу определяет</w:t>
      </w:r>
      <w:r>
        <w:rPr>
          <w:sz w:val="24"/>
          <w:szCs w:val="24"/>
        </w:rPr>
        <w:t>ся с учётом  сложившихся педагогических традиций, методической целесообразности и индивидуальных способностей ученика. Самостоятельные занятия должны быть регулярными и систематическими.</w:t>
      </w:r>
    </w:p>
    <w:p w:rsidR="001E7F6F" w:rsidRPr="006E4C07" w:rsidRDefault="00DC4CBB">
      <w:pPr>
        <w:ind w:firstLine="709"/>
        <w:rPr>
          <w:sz w:val="24"/>
          <w:szCs w:val="24"/>
        </w:rPr>
      </w:pPr>
      <w:r w:rsidRPr="006E4C07">
        <w:rPr>
          <w:sz w:val="24"/>
          <w:szCs w:val="24"/>
        </w:rPr>
        <w:t>Виды внеаудиторной работы:</w:t>
      </w:r>
    </w:p>
    <w:p w:rsidR="001E7F6F" w:rsidRPr="006E4C07" w:rsidRDefault="00DC4CBB">
      <w:pPr>
        <w:ind w:firstLine="709"/>
        <w:rPr>
          <w:sz w:val="24"/>
          <w:szCs w:val="24"/>
        </w:rPr>
      </w:pPr>
      <w:r w:rsidRPr="006E4C07">
        <w:rPr>
          <w:sz w:val="24"/>
          <w:szCs w:val="24"/>
        </w:rPr>
        <w:t>- выполнение домашнего задания;</w:t>
      </w:r>
    </w:p>
    <w:p w:rsidR="001E7F6F" w:rsidRPr="006E4C07" w:rsidRDefault="00DC4CBB">
      <w:pPr>
        <w:ind w:firstLine="709"/>
        <w:rPr>
          <w:sz w:val="24"/>
          <w:szCs w:val="24"/>
        </w:rPr>
      </w:pPr>
      <w:r w:rsidRPr="006E4C07">
        <w:rPr>
          <w:sz w:val="24"/>
          <w:szCs w:val="24"/>
        </w:rPr>
        <w:t>- самостоятельная работа.</w:t>
      </w:r>
    </w:p>
    <w:p w:rsidR="001E7F6F" w:rsidRPr="006E4C07" w:rsidRDefault="00DC4CBB">
      <w:pPr>
        <w:ind w:firstLine="709"/>
        <w:rPr>
          <w:sz w:val="24"/>
          <w:szCs w:val="24"/>
        </w:rPr>
      </w:pPr>
      <w:r w:rsidRPr="006E4C07">
        <w:rPr>
          <w:sz w:val="24"/>
          <w:szCs w:val="24"/>
        </w:rPr>
        <w:t>- посещение учреждений культуры.</w:t>
      </w:r>
    </w:p>
    <w:p w:rsidR="001E7F6F" w:rsidRDefault="00F36B1F">
      <w:pPr>
        <w:pStyle w:val="aa"/>
        <w:numPr>
          <w:ilvl w:val="0"/>
          <w:numId w:val="16"/>
        </w:numPr>
        <w:spacing w:after="200" w:line="276" w:lineRule="auto"/>
        <w:ind w:left="72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Годовые требования</w:t>
      </w:r>
      <w:r w:rsidR="00DC4CBB">
        <w:rPr>
          <w:b/>
          <w:sz w:val="24"/>
          <w:szCs w:val="24"/>
        </w:rPr>
        <w:t>.</w:t>
      </w:r>
    </w:p>
    <w:p w:rsidR="001E7F6F" w:rsidRPr="00F36B1F" w:rsidRDefault="00DC4CBB" w:rsidP="005C478D">
      <w:pPr>
        <w:ind w:firstLine="709"/>
        <w:rPr>
          <w:sz w:val="24"/>
          <w:szCs w:val="24"/>
        </w:rPr>
      </w:pPr>
      <w:r>
        <w:rPr>
          <w:sz w:val="24"/>
          <w:szCs w:val="24"/>
        </w:rPr>
        <w:t>Настоящая программа отражает разнообразие репертуара, возможность индивидуального подхода к каждому ученику. Преподаватель может устанавливать степень завершё</w:t>
      </w:r>
      <w:r w:rsidR="005C478D">
        <w:rPr>
          <w:sz w:val="24"/>
          <w:szCs w:val="24"/>
        </w:rPr>
        <w:t>нности работы над произведением.</w:t>
      </w:r>
    </w:p>
    <w:p w:rsidR="001E7F6F" w:rsidRPr="008F0A64" w:rsidRDefault="00F36B1F">
      <w:pPr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DC4CBB">
        <w:rPr>
          <w:sz w:val="24"/>
          <w:szCs w:val="24"/>
        </w:rPr>
        <w:t>В работе над репертуаром преподаватель должен учитывать, что большинство произведений предназначается для публичного или зачетного исполнения, а остальные – для работы в классе или просто ознакомления. Следовательно, преподаватель может устанавливать степень завершенности работы над произведением. Вся работа над репертуаром фиксируется в индивидуальном плане ученика.</w:t>
      </w:r>
    </w:p>
    <w:p w:rsidR="001E7F6F" w:rsidRDefault="00107FE5">
      <w:pPr>
        <w:jc w:val="center"/>
      </w:pPr>
      <w:r>
        <w:rPr>
          <w:b/>
          <w:sz w:val="24"/>
          <w:szCs w:val="24"/>
        </w:rPr>
        <w:t>К</w:t>
      </w:r>
      <w:r w:rsidR="00DC4CBB">
        <w:rPr>
          <w:b/>
          <w:sz w:val="24"/>
          <w:szCs w:val="24"/>
        </w:rPr>
        <w:t xml:space="preserve">ласс </w:t>
      </w:r>
      <w:r>
        <w:rPr>
          <w:b/>
          <w:sz w:val="24"/>
          <w:szCs w:val="24"/>
        </w:rPr>
        <w:t>предпрофессиональной подготовки</w:t>
      </w:r>
    </w:p>
    <w:p w:rsidR="001E7F6F" w:rsidRDefault="00DC4CBB">
      <w:pPr>
        <w:rPr>
          <w:sz w:val="24"/>
          <w:szCs w:val="24"/>
        </w:rPr>
      </w:pPr>
      <w:r>
        <w:rPr>
          <w:sz w:val="24"/>
          <w:szCs w:val="24"/>
        </w:rPr>
        <w:t xml:space="preserve">Специальность           </w:t>
      </w:r>
      <w:r w:rsidR="008F0A64">
        <w:rPr>
          <w:sz w:val="24"/>
          <w:szCs w:val="24"/>
        </w:rPr>
        <w:t xml:space="preserve">                           </w:t>
      </w:r>
      <w:r w:rsidR="005E2AA1">
        <w:rPr>
          <w:sz w:val="24"/>
          <w:szCs w:val="24"/>
        </w:rPr>
        <w:t xml:space="preserve">    3</w:t>
      </w:r>
      <w:r w:rsidR="008F0A64">
        <w:rPr>
          <w:sz w:val="24"/>
          <w:szCs w:val="24"/>
        </w:rPr>
        <w:t xml:space="preserve"> </w:t>
      </w:r>
      <w:proofErr w:type="gramStart"/>
      <w:r w:rsidR="008F0A64">
        <w:rPr>
          <w:sz w:val="24"/>
          <w:szCs w:val="24"/>
        </w:rPr>
        <w:t>академических</w:t>
      </w:r>
      <w:proofErr w:type="gramEnd"/>
      <w:r>
        <w:rPr>
          <w:sz w:val="24"/>
          <w:szCs w:val="24"/>
        </w:rPr>
        <w:t xml:space="preserve"> час</w:t>
      </w:r>
      <w:r w:rsidR="008F0A64">
        <w:rPr>
          <w:sz w:val="24"/>
          <w:szCs w:val="24"/>
        </w:rPr>
        <w:t>а</w:t>
      </w:r>
      <w:r>
        <w:rPr>
          <w:sz w:val="24"/>
          <w:szCs w:val="24"/>
        </w:rPr>
        <w:t xml:space="preserve"> в неделю</w:t>
      </w:r>
    </w:p>
    <w:p w:rsidR="006E4C07" w:rsidRPr="006E4C07" w:rsidRDefault="006E4C07" w:rsidP="006E4C07">
      <w:pPr>
        <w:numPr>
          <w:ilvl w:val="0"/>
          <w:numId w:val="26"/>
        </w:numPr>
        <w:spacing w:after="38" w:line="268" w:lineRule="auto"/>
        <w:ind w:right="841" w:hanging="10"/>
        <w:rPr>
          <w:sz w:val="24"/>
          <w:szCs w:val="24"/>
        </w:rPr>
      </w:pPr>
      <w:r w:rsidRPr="006E4C07">
        <w:rPr>
          <w:sz w:val="24"/>
          <w:szCs w:val="24"/>
        </w:rPr>
        <w:t xml:space="preserve">В течение учебного года преподаватель должен проработать с учеником 6-10 музыкальных произведений, в том числе несколько в порядке ознакомления: </w:t>
      </w:r>
    </w:p>
    <w:p w:rsidR="006E4C07" w:rsidRPr="00EA3969" w:rsidRDefault="006E4C07" w:rsidP="00EA3969">
      <w:pPr>
        <w:spacing w:after="197"/>
        <w:ind w:left="715" w:right="841"/>
        <w:rPr>
          <w:sz w:val="24"/>
          <w:szCs w:val="24"/>
        </w:rPr>
      </w:pPr>
      <w:r w:rsidRPr="00EA3969">
        <w:rPr>
          <w:sz w:val="24"/>
          <w:szCs w:val="24"/>
        </w:rPr>
        <w:t xml:space="preserve">1-2 </w:t>
      </w:r>
      <w:proofErr w:type="gramStart"/>
      <w:r w:rsidRPr="00EA3969">
        <w:rPr>
          <w:sz w:val="24"/>
          <w:szCs w:val="24"/>
        </w:rPr>
        <w:t>полифонических</w:t>
      </w:r>
      <w:proofErr w:type="gramEnd"/>
      <w:r w:rsidRPr="00EA3969">
        <w:rPr>
          <w:sz w:val="24"/>
          <w:szCs w:val="24"/>
        </w:rPr>
        <w:t xml:space="preserve"> произведения; 1-2 произведения крупной формы; 2-3 пьесы; 2-3 этюда.</w:t>
      </w:r>
    </w:p>
    <w:p w:rsidR="007241BC" w:rsidRPr="00EA3969" w:rsidRDefault="007241BC" w:rsidP="00EA3969">
      <w:pPr>
        <w:spacing w:line="240" w:lineRule="auto"/>
        <w:contextualSpacing/>
        <w:jc w:val="center"/>
        <w:rPr>
          <w:b/>
          <w:sz w:val="24"/>
          <w:szCs w:val="24"/>
        </w:rPr>
      </w:pPr>
      <w:r w:rsidRPr="00EA3969">
        <w:rPr>
          <w:b/>
          <w:sz w:val="24"/>
          <w:szCs w:val="24"/>
        </w:rPr>
        <w:t>Примерный репертуарный список</w:t>
      </w:r>
    </w:p>
    <w:p w:rsidR="00F62998" w:rsidRPr="00EA3969" w:rsidRDefault="00F62998" w:rsidP="00EA3969">
      <w:pPr>
        <w:spacing w:line="240" w:lineRule="auto"/>
        <w:contextualSpacing/>
        <w:jc w:val="center"/>
        <w:rPr>
          <w:b/>
          <w:sz w:val="24"/>
          <w:szCs w:val="24"/>
        </w:rPr>
      </w:pPr>
    </w:p>
    <w:p w:rsidR="00F62998" w:rsidRPr="00EA3969" w:rsidRDefault="00F62998" w:rsidP="00EA3969">
      <w:pPr>
        <w:spacing w:after="155" w:line="240" w:lineRule="auto"/>
        <w:ind w:left="348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                           Полифонические произведения </w:t>
      </w:r>
    </w:p>
    <w:p w:rsidR="00491009" w:rsidRPr="00EA3969" w:rsidRDefault="00F62998" w:rsidP="00EA3969">
      <w:pPr>
        <w:spacing w:after="209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>Бах И.С.</w:t>
      </w:r>
      <w:r w:rsidR="00491009" w:rsidRPr="00EA3969">
        <w:rPr>
          <w:sz w:val="24"/>
          <w:szCs w:val="24"/>
        </w:rPr>
        <w:t xml:space="preserve">         </w:t>
      </w:r>
      <w:r w:rsidR="00EA3969">
        <w:rPr>
          <w:sz w:val="24"/>
          <w:szCs w:val="24"/>
        </w:rPr>
        <w:t xml:space="preserve">          </w:t>
      </w:r>
      <w:r w:rsidR="00227CCA">
        <w:rPr>
          <w:sz w:val="24"/>
          <w:szCs w:val="24"/>
        </w:rPr>
        <w:t xml:space="preserve">             </w:t>
      </w:r>
      <w:r w:rsidR="00491009" w:rsidRPr="00EA3969">
        <w:rPr>
          <w:sz w:val="24"/>
          <w:szCs w:val="24"/>
        </w:rPr>
        <w:t xml:space="preserve">Французские сюиты </w:t>
      </w:r>
    </w:p>
    <w:p w:rsidR="00491009" w:rsidRPr="00EA3969" w:rsidRDefault="00491009" w:rsidP="00EA3969">
      <w:pPr>
        <w:spacing w:after="207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</w:t>
      </w:r>
      <w:r w:rsidR="00EA3969">
        <w:rPr>
          <w:sz w:val="24"/>
          <w:szCs w:val="24"/>
        </w:rPr>
        <w:t xml:space="preserve">        </w:t>
      </w:r>
      <w:r w:rsidR="00227CCA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Английские сюиты </w:t>
      </w:r>
    </w:p>
    <w:p w:rsidR="00F62998" w:rsidRPr="00EA3969" w:rsidRDefault="00491009" w:rsidP="00EA3969">
      <w:pPr>
        <w:spacing w:after="155" w:line="240" w:lineRule="auto"/>
        <w:ind w:left="348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</w:t>
      </w:r>
      <w:r w:rsidR="00EA3969">
        <w:rPr>
          <w:sz w:val="24"/>
          <w:szCs w:val="24"/>
        </w:rPr>
        <w:t xml:space="preserve">         </w:t>
      </w:r>
      <w:r w:rsidR="00227CCA">
        <w:rPr>
          <w:sz w:val="24"/>
          <w:szCs w:val="24"/>
        </w:rPr>
        <w:t xml:space="preserve">             </w:t>
      </w:r>
      <w:r w:rsidRPr="00EA3969">
        <w:rPr>
          <w:sz w:val="24"/>
          <w:szCs w:val="24"/>
        </w:rPr>
        <w:t>Трехголосные инвенции: № 9 фа-минор, № 14 Си b-мажор ХТК</w:t>
      </w:r>
    </w:p>
    <w:p w:rsidR="00EA3969" w:rsidRDefault="00491009" w:rsidP="00EA3969">
      <w:pPr>
        <w:spacing w:after="155" w:line="240" w:lineRule="auto"/>
        <w:ind w:firstLine="348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</w:t>
      </w:r>
      <w:r w:rsidR="00EA3969">
        <w:rPr>
          <w:sz w:val="24"/>
          <w:szCs w:val="24"/>
        </w:rPr>
        <w:t xml:space="preserve">         </w:t>
      </w:r>
      <w:r w:rsidR="00227CCA">
        <w:rPr>
          <w:sz w:val="24"/>
          <w:szCs w:val="24"/>
        </w:rPr>
        <w:t xml:space="preserve">             </w:t>
      </w:r>
      <w:r w:rsidRPr="00EA3969">
        <w:rPr>
          <w:sz w:val="24"/>
          <w:szCs w:val="24"/>
        </w:rPr>
        <w:t xml:space="preserve">Прелюдии и фуги </w:t>
      </w:r>
      <w:proofErr w:type="spellStart"/>
      <w:r w:rsidRPr="00EA3969">
        <w:rPr>
          <w:sz w:val="24"/>
          <w:szCs w:val="24"/>
        </w:rPr>
        <w:t>т.I</w:t>
      </w:r>
      <w:proofErr w:type="spellEnd"/>
      <w:r w:rsidRPr="00EA3969">
        <w:rPr>
          <w:sz w:val="24"/>
          <w:szCs w:val="24"/>
        </w:rPr>
        <w:t xml:space="preserve"> соль-минор, Си b-мажор т. II фа-минор, ре-минор, </w:t>
      </w:r>
    </w:p>
    <w:p w:rsidR="00F62998" w:rsidRPr="00EA3969" w:rsidRDefault="00EA3969" w:rsidP="00EA3969">
      <w:pPr>
        <w:spacing w:after="155" w:line="240" w:lineRule="auto"/>
        <w:ind w:firstLine="348"/>
        <w:contextualSpacing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</w:t>
      </w:r>
      <w:r w:rsidR="00227CCA">
        <w:rPr>
          <w:sz w:val="24"/>
          <w:szCs w:val="24"/>
        </w:rPr>
        <w:t xml:space="preserve">             </w:t>
      </w:r>
      <w:r w:rsidR="00491009" w:rsidRPr="00EA3969">
        <w:rPr>
          <w:sz w:val="24"/>
          <w:szCs w:val="24"/>
        </w:rPr>
        <w:t>до-минор</w:t>
      </w:r>
    </w:p>
    <w:p w:rsidR="00F62998" w:rsidRPr="00EA3969" w:rsidRDefault="00491009" w:rsidP="00EA3969">
      <w:pPr>
        <w:spacing w:after="155" w:line="240" w:lineRule="auto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>Бах-</w:t>
      </w:r>
      <w:proofErr w:type="spellStart"/>
      <w:r w:rsidRPr="00EA3969">
        <w:rPr>
          <w:sz w:val="24"/>
          <w:szCs w:val="24"/>
        </w:rPr>
        <w:t>Кабалевский</w:t>
      </w:r>
      <w:proofErr w:type="spellEnd"/>
      <w:r w:rsidRPr="00EA3969">
        <w:rPr>
          <w:sz w:val="24"/>
          <w:szCs w:val="24"/>
        </w:rPr>
        <w:t xml:space="preserve">     </w:t>
      </w:r>
      <w:r w:rsidR="00227CCA">
        <w:rPr>
          <w:sz w:val="24"/>
          <w:szCs w:val="24"/>
        </w:rPr>
        <w:t xml:space="preserve">             </w:t>
      </w:r>
      <w:r w:rsidRPr="00EA3969">
        <w:rPr>
          <w:sz w:val="24"/>
          <w:szCs w:val="24"/>
        </w:rPr>
        <w:t>Прелюдии и фуги для органа (по выбору)</w:t>
      </w:r>
    </w:p>
    <w:p w:rsidR="00F62998" w:rsidRPr="00EA3969" w:rsidRDefault="00491009" w:rsidP="00EA3969">
      <w:pPr>
        <w:spacing w:after="155" w:line="240" w:lineRule="auto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Шостакович Д.        </w:t>
      </w:r>
      <w:r w:rsidR="00227CCA">
        <w:rPr>
          <w:sz w:val="24"/>
          <w:szCs w:val="24"/>
        </w:rPr>
        <w:t xml:space="preserve">             </w:t>
      </w:r>
      <w:r w:rsidRPr="00EA3969">
        <w:rPr>
          <w:sz w:val="24"/>
          <w:szCs w:val="24"/>
        </w:rPr>
        <w:t>Соч. 87 Прелюдия и фуга № 1 До-мажор</w:t>
      </w:r>
    </w:p>
    <w:p w:rsidR="00F62998" w:rsidRPr="00EA3969" w:rsidRDefault="00F62998" w:rsidP="00EA3969">
      <w:pPr>
        <w:spacing w:after="155" w:line="240" w:lineRule="auto"/>
        <w:ind w:left="348"/>
        <w:contextualSpacing/>
        <w:jc w:val="left"/>
        <w:rPr>
          <w:sz w:val="24"/>
          <w:szCs w:val="24"/>
        </w:rPr>
      </w:pPr>
    </w:p>
    <w:p w:rsidR="00491009" w:rsidRPr="00EA3969" w:rsidRDefault="00491009" w:rsidP="00EA3969">
      <w:pPr>
        <w:spacing w:after="157"/>
        <w:ind w:left="396"/>
        <w:contextualSpacing/>
        <w:jc w:val="left"/>
        <w:rPr>
          <w:sz w:val="24"/>
          <w:szCs w:val="24"/>
        </w:rPr>
      </w:pPr>
      <w:r w:rsidRPr="00EA3969">
        <w:rPr>
          <w:sz w:val="24"/>
          <w:szCs w:val="24"/>
        </w:rPr>
        <w:lastRenderedPageBreak/>
        <w:t xml:space="preserve">                                                  Произведения крупной формы </w:t>
      </w:r>
    </w:p>
    <w:p w:rsidR="00F62998" w:rsidRPr="00EA3969" w:rsidRDefault="00F62998" w:rsidP="00EA3969">
      <w:pPr>
        <w:spacing w:after="155" w:line="240" w:lineRule="auto"/>
        <w:ind w:left="348"/>
        <w:contextualSpacing/>
        <w:jc w:val="center"/>
        <w:rPr>
          <w:sz w:val="24"/>
          <w:szCs w:val="24"/>
        </w:rPr>
      </w:pPr>
    </w:p>
    <w:tbl>
      <w:tblPr>
        <w:tblW w:w="929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7309"/>
      </w:tblGrid>
      <w:tr w:rsidR="006E4C07" w:rsidRPr="00EA3969" w:rsidTr="00491009">
        <w:trPr>
          <w:trHeight w:val="409"/>
        </w:trPr>
        <w:tc>
          <w:tcPr>
            <w:tcW w:w="1985" w:type="dxa"/>
            <w:shd w:val="clear" w:color="auto" w:fill="auto"/>
            <w:vAlign w:val="bottom"/>
          </w:tcPr>
          <w:p w:rsidR="006E4C07" w:rsidRPr="00EA3969" w:rsidRDefault="006E4C07" w:rsidP="00EA3969">
            <w:pPr>
              <w:spacing w:after="0"/>
              <w:ind w:right="425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>Бетховен Л.</w:t>
            </w:r>
          </w:p>
        </w:tc>
        <w:tc>
          <w:tcPr>
            <w:tcW w:w="7309" w:type="dxa"/>
            <w:shd w:val="clear" w:color="auto" w:fill="auto"/>
            <w:vAlign w:val="bottom"/>
          </w:tcPr>
          <w:p w:rsidR="001A24E3" w:rsidRDefault="000A661B" w:rsidP="00EA396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</w:t>
            </w:r>
            <w:r w:rsidR="006E4C07" w:rsidRPr="00EA3969">
              <w:rPr>
                <w:sz w:val="24"/>
                <w:szCs w:val="24"/>
              </w:rPr>
              <w:t>Сонаты № 5 до-минор ч.1, № 6 Фа-мажор ч.1, № 9 Ми-</w:t>
            </w:r>
            <w:r w:rsidR="00491009" w:rsidRPr="00EA3969">
              <w:rPr>
                <w:sz w:val="24"/>
                <w:szCs w:val="24"/>
              </w:rPr>
              <w:t>мажор</w:t>
            </w:r>
            <w:r w:rsidR="001A24E3">
              <w:rPr>
                <w:sz w:val="24"/>
                <w:szCs w:val="24"/>
              </w:rPr>
              <w:t>,</w:t>
            </w:r>
          </w:p>
          <w:p w:rsidR="006E4C07" w:rsidRPr="00EA3969" w:rsidRDefault="001A24E3" w:rsidP="00EA3969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491009" w:rsidRPr="00EA3969">
              <w:rPr>
                <w:sz w:val="24"/>
                <w:szCs w:val="24"/>
              </w:rPr>
              <w:t xml:space="preserve"> </w:t>
            </w:r>
            <w:r w:rsidR="000A661B">
              <w:rPr>
                <w:sz w:val="24"/>
                <w:szCs w:val="24"/>
              </w:rPr>
              <w:t xml:space="preserve">  </w:t>
            </w:r>
            <w:r w:rsidR="00227CCA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</w:t>
            </w:r>
            <w:r w:rsidR="00491009" w:rsidRPr="00EA3969">
              <w:rPr>
                <w:sz w:val="24"/>
                <w:szCs w:val="24"/>
              </w:rPr>
              <w:t>№ 25 Соль-мажор</w:t>
            </w:r>
          </w:p>
        </w:tc>
      </w:tr>
    </w:tbl>
    <w:p w:rsidR="006E4C07" w:rsidRPr="00EA3969" w:rsidRDefault="00491009" w:rsidP="00EA3969">
      <w:pPr>
        <w:spacing w:after="0"/>
        <w:ind w:left="10" w:right="108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     </w:t>
      </w:r>
      <w:r w:rsidR="000A661B">
        <w:rPr>
          <w:sz w:val="24"/>
          <w:szCs w:val="24"/>
        </w:rPr>
        <w:t xml:space="preserve">              </w:t>
      </w:r>
      <w:r w:rsidR="006E4C07" w:rsidRPr="00EA3969">
        <w:rPr>
          <w:sz w:val="24"/>
          <w:szCs w:val="24"/>
        </w:rPr>
        <w:t xml:space="preserve">Концерты: № 1 До-мажор, № 2 Си b-мажор </w:t>
      </w:r>
    </w:p>
    <w:p w:rsidR="001A24E3" w:rsidRDefault="006E4C07" w:rsidP="00EA3969">
      <w:pPr>
        <w:tabs>
          <w:tab w:val="center" w:pos="6505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>Гайдн</w:t>
      </w:r>
      <w:r w:rsidR="00491009" w:rsidRPr="00EA3969">
        <w:rPr>
          <w:sz w:val="24"/>
          <w:szCs w:val="24"/>
        </w:rPr>
        <w:t xml:space="preserve"> И.                  </w:t>
      </w:r>
      <w:r w:rsidR="000A661B">
        <w:rPr>
          <w:sz w:val="24"/>
          <w:szCs w:val="24"/>
        </w:rPr>
        <w:t xml:space="preserve">               </w:t>
      </w:r>
      <w:r w:rsidRPr="00EA3969">
        <w:rPr>
          <w:sz w:val="24"/>
          <w:szCs w:val="24"/>
        </w:rPr>
        <w:t xml:space="preserve">Сонаты: № 3 Ми b-мажор, №4 соль-минор, № 6 до </w:t>
      </w:r>
      <w:proofErr w:type="gramStart"/>
      <w:r w:rsidRPr="00EA3969">
        <w:rPr>
          <w:sz w:val="24"/>
          <w:szCs w:val="24"/>
        </w:rPr>
        <w:t>#-</w:t>
      </w:r>
      <w:proofErr w:type="gramEnd"/>
      <w:r w:rsidRPr="00EA3969">
        <w:rPr>
          <w:sz w:val="24"/>
          <w:szCs w:val="24"/>
        </w:rPr>
        <w:t xml:space="preserve">минор, </w:t>
      </w:r>
      <w:r w:rsidR="00491009" w:rsidRPr="00EA3969">
        <w:rPr>
          <w:sz w:val="24"/>
          <w:szCs w:val="24"/>
        </w:rPr>
        <w:t>№ 9 Ре-</w:t>
      </w:r>
    </w:p>
    <w:p w:rsidR="006E4C07" w:rsidRPr="00EA3969" w:rsidRDefault="001A24E3" w:rsidP="00EA3969">
      <w:pPr>
        <w:tabs>
          <w:tab w:val="center" w:pos="6505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</w:t>
      </w:r>
      <w:r w:rsidR="00491009" w:rsidRPr="00EA3969">
        <w:rPr>
          <w:sz w:val="24"/>
          <w:szCs w:val="24"/>
        </w:rPr>
        <w:t>мажор,</w:t>
      </w:r>
      <w:r w:rsidR="000A661B" w:rsidRPr="000A661B">
        <w:rPr>
          <w:sz w:val="24"/>
          <w:szCs w:val="24"/>
        </w:rPr>
        <w:t xml:space="preserve"> </w:t>
      </w:r>
      <w:r w:rsidR="000A661B" w:rsidRPr="00EA3969">
        <w:rPr>
          <w:sz w:val="24"/>
          <w:szCs w:val="24"/>
        </w:rPr>
        <w:t>№ 13 Ми b-мажор, № 24 до-минор</w:t>
      </w:r>
      <w:r w:rsidR="000A661B">
        <w:rPr>
          <w:sz w:val="24"/>
          <w:szCs w:val="24"/>
        </w:rPr>
        <w:t xml:space="preserve"> </w:t>
      </w:r>
    </w:p>
    <w:p w:rsidR="006E4C07" w:rsidRPr="00EA3969" w:rsidRDefault="00491009" w:rsidP="00EA3969">
      <w:pPr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        </w:t>
      </w:r>
      <w:r w:rsidR="000A661B">
        <w:rPr>
          <w:sz w:val="24"/>
          <w:szCs w:val="24"/>
        </w:rPr>
        <w:t xml:space="preserve">               </w:t>
      </w:r>
      <w:r w:rsidR="006E4C07" w:rsidRPr="00EA3969">
        <w:rPr>
          <w:sz w:val="24"/>
          <w:szCs w:val="24"/>
        </w:rPr>
        <w:t xml:space="preserve">Концерт Ре-мажор </w:t>
      </w:r>
    </w:p>
    <w:p w:rsidR="006E4C07" w:rsidRPr="00EA3969" w:rsidRDefault="00491009" w:rsidP="00EA3969">
      <w:pPr>
        <w:tabs>
          <w:tab w:val="center" w:pos="4239"/>
        </w:tabs>
        <w:jc w:val="left"/>
        <w:rPr>
          <w:sz w:val="24"/>
          <w:szCs w:val="24"/>
        </w:rPr>
      </w:pPr>
      <w:proofErr w:type="spellStart"/>
      <w:r w:rsidRPr="00EA3969">
        <w:rPr>
          <w:sz w:val="24"/>
          <w:szCs w:val="24"/>
        </w:rPr>
        <w:t>Кабалевский</w:t>
      </w:r>
      <w:proofErr w:type="spellEnd"/>
      <w:r w:rsidRPr="00EA3969">
        <w:rPr>
          <w:sz w:val="24"/>
          <w:szCs w:val="24"/>
        </w:rPr>
        <w:t xml:space="preserve"> Д.      </w:t>
      </w:r>
      <w:r w:rsidR="000A661B">
        <w:rPr>
          <w:sz w:val="24"/>
          <w:szCs w:val="24"/>
        </w:rPr>
        <w:t xml:space="preserve">               </w:t>
      </w:r>
      <w:r w:rsidR="006E4C07" w:rsidRPr="00EA3969">
        <w:rPr>
          <w:sz w:val="24"/>
          <w:szCs w:val="24"/>
        </w:rPr>
        <w:t xml:space="preserve">Концерт № 3 Ре-мажор </w:t>
      </w:r>
    </w:p>
    <w:p w:rsidR="00491009" w:rsidRPr="00EA3969" w:rsidRDefault="00491009" w:rsidP="00EA3969">
      <w:pPr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Моцарт В.             </w:t>
      </w:r>
      <w:r w:rsidR="00952767" w:rsidRPr="00EA3969">
        <w:rPr>
          <w:sz w:val="24"/>
          <w:szCs w:val="24"/>
        </w:rPr>
        <w:t xml:space="preserve"> </w:t>
      </w:r>
      <w:r w:rsidR="000A661B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 </w:t>
      </w:r>
      <w:r w:rsidR="006E4C07" w:rsidRPr="00EA3969">
        <w:rPr>
          <w:sz w:val="24"/>
          <w:szCs w:val="24"/>
        </w:rPr>
        <w:t xml:space="preserve">Сонаты: № 5 Соль-мажор, № 6 Ре-мажор, № 8 ля-минор, № </w:t>
      </w:r>
      <w:r w:rsidRPr="00EA3969">
        <w:rPr>
          <w:sz w:val="24"/>
          <w:szCs w:val="24"/>
        </w:rPr>
        <w:t xml:space="preserve">10 </w:t>
      </w:r>
      <w:proofErr w:type="gramStart"/>
      <w:r w:rsidRPr="00EA3969">
        <w:rPr>
          <w:sz w:val="24"/>
          <w:szCs w:val="24"/>
        </w:rPr>
        <w:t>До</w:t>
      </w:r>
      <w:proofErr w:type="gramEnd"/>
      <w:r w:rsidRPr="00EA3969">
        <w:rPr>
          <w:sz w:val="24"/>
          <w:szCs w:val="24"/>
        </w:rPr>
        <w:t>-</w:t>
      </w:r>
      <w:r w:rsidR="00227CCA">
        <w:rPr>
          <w:sz w:val="24"/>
          <w:szCs w:val="24"/>
        </w:rPr>
        <w:t xml:space="preserve">    </w:t>
      </w:r>
      <w:r w:rsidRPr="00EA3969">
        <w:rPr>
          <w:sz w:val="24"/>
          <w:szCs w:val="24"/>
        </w:rPr>
        <w:t xml:space="preserve">мажор, </w:t>
      </w:r>
    </w:p>
    <w:p w:rsidR="00491009" w:rsidRPr="00EA3969" w:rsidRDefault="00491009" w:rsidP="00EA3969">
      <w:pPr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      </w:t>
      </w:r>
      <w:r w:rsidR="00952767" w:rsidRPr="00EA3969">
        <w:rPr>
          <w:sz w:val="24"/>
          <w:szCs w:val="24"/>
        </w:rPr>
        <w:t xml:space="preserve"> </w:t>
      </w:r>
      <w:r w:rsidR="000A661B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 № 14 б до-минор, 3 12 Фа-мажор, № 13 Си b-мажор, № 18 Си b-мажор, </w:t>
      </w:r>
    </w:p>
    <w:p w:rsidR="00952767" w:rsidRPr="00EA3969" w:rsidRDefault="00952767" w:rsidP="00EA3969">
      <w:pPr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      </w:t>
      </w:r>
      <w:r w:rsidR="000A661B">
        <w:rPr>
          <w:sz w:val="24"/>
          <w:szCs w:val="24"/>
        </w:rPr>
        <w:t xml:space="preserve">        </w:t>
      </w:r>
      <w:r w:rsidRPr="00EA3969">
        <w:rPr>
          <w:sz w:val="24"/>
          <w:szCs w:val="24"/>
        </w:rPr>
        <w:t xml:space="preserve">  </w:t>
      </w:r>
      <w:r w:rsidR="000A661B">
        <w:rPr>
          <w:sz w:val="24"/>
          <w:szCs w:val="24"/>
        </w:rPr>
        <w:t xml:space="preserve">      </w:t>
      </w:r>
      <w:r w:rsidRPr="00EA3969">
        <w:rPr>
          <w:sz w:val="24"/>
          <w:szCs w:val="24"/>
        </w:rPr>
        <w:t xml:space="preserve">Фантазия ре-минор </w:t>
      </w:r>
    </w:p>
    <w:p w:rsidR="00952767" w:rsidRPr="00EA3969" w:rsidRDefault="00952767" w:rsidP="00EA3969">
      <w:pPr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                               </w:t>
      </w:r>
      <w:r w:rsidR="000A661B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 Концерты: № 20 ре-минор ч. 1, № 21 До-мажор, № 23   </w:t>
      </w:r>
    </w:p>
    <w:p w:rsidR="006E4C07" w:rsidRPr="00EA3969" w:rsidRDefault="00952767" w:rsidP="00EA3969">
      <w:pPr>
        <w:tabs>
          <w:tab w:val="center" w:pos="4083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Мендельсон Ф.     </w:t>
      </w:r>
      <w:r w:rsidR="000A661B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  </w:t>
      </w:r>
      <w:r w:rsidR="006E4C07" w:rsidRPr="00EA3969">
        <w:rPr>
          <w:sz w:val="24"/>
          <w:szCs w:val="24"/>
        </w:rPr>
        <w:t xml:space="preserve">Концерт соль-минор </w:t>
      </w:r>
    </w:p>
    <w:p w:rsidR="006E4C07" w:rsidRPr="00EA3969" w:rsidRDefault="00952767" w:rsidP="00EA3969">
      <w:pPr>
        <w:tabs>
          <w:tab w:val="center" w:pos="4749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Полунин Ю.          </w:t>
      </w:r>
      <w:r w:rsidR="000A661B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  </w:t>
      </w:r>
      <w:r w:rsidR="006E4C07" w:rsidRPr="00EA3969">
        <w:rPr>
          <w:sz w:val="24"/>
          <w:szCs w:val="24"/>
        </w:rPr>
        <w:t xml:space="preserve">Вариации для ф-но с оркестром </w:t>
      </w:r>
    </w:p>
    <w:p w:rsidR="006E4C07" w:rsidRPr="00EA3969" w:rsidRDefault="00952767" w:rsidP="00EA3969">
      <w:pPr>
        <w:tabs>
          <w:tab w:val="center" w:pos="4048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Раков Н.                  </w:t>
      </w:r>
      <w:r w:rsidR="000A661B">
        <w:rPr>
          <w:sz w:val="24"/>
          <w:szCs w:val="24"/>
        </w:rPr>
        <w:t xml:space="preserve">              </w:t>
      </w:r>
      <w:r w:rsidRPr="00EA3969">
        <w:rPr>
          <w:sz w:val="24"/>
          <w:szCs w:val="24"/>
        </w:rPr>
        <w:t xml:space="preserve"> </w:t>
      </w:r>
      <w:r w:rsidR="006E4C07" w:rsidRPr="00EA3969">
        <w:rPr>
          <w:sz w:val="24"/>
          <w:szCs w:val="24"/>
        </w:rPr>
        <w:t xml:space="preserve">Сонатина ми-минор </w:t>
      </w:r>
    </w:p>
    <w:p w:rsidR="006E4C07" w:rsidRPr="00EA3969" w:rsidRDefault="00952767" w:rsidP="00EA3969">
      <w:pPr>
        <w:tabs>
          <w:tab w:val="center" w:pos="4618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Шуберт Ф.             </w:t>
      </w:r>
      <w:r w:rsidR="000A661B">
        <w:rPr>
          <w:sz w:val="24"/>
          <w:szCs w:val="24"/>
        </w:rPr>
        <w:t xml:space="preserve">               </w:t>
      </w:r>
      <w:r w:rsidRPr="00EA3969">
        <w:rPr>
          <w:sz w:val="24"/>
          <w:szCs w:val="24"/>
        </w:rPr>
        <w:t xml:space="preserve"> </w:t>
      </w:r>
      <w:r w:rsidR="006E4C07" w:rsidRPr="00EA3969">
        <w:rPr>
          <w:sz w:val="24"/>
          <w:szCs w:val="24"/>
        </w:rPr>
        <w:t xml:space="preserve">Соч. 42 Соната № 2 ре-минор </w:t>
      </w:r>
    </w:p>
    <w:p w:rsidR="006E4C07" w:rsidRPr="00EA3969" w:rsidRDefault="006E4C07" w:rsidP="00EA3969">
      <w:pPr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 </w:t>
      </w:r>
      <w:r w:rsidRPr="00EA3969">
        <w:rPr>
          <w:sz w:val="24"/>
          <w:szCs w:val="24"/>
        </w:rPr>
        <w:tab/>
        <w:t xml:space="preserve"> </w:t>
      </w:r>
    </w:p>
    <w:p w:rsidR="006E4C07" w:rsidRPr="00EA3969" w:rsidRDefault="006E4C07" w:rsidP="00EA3969">
      <w:pPr>
        <w:jc w:val="center"/>
        <w:rPr>
          <w:sz w:val="24"/>
          <w:szCs w:val="24"/>
        </w:rPr>
      </w:pPr>
      <w:r w:rsidRPr="00EA3969">
        <w:rPr>
          <w:sz w:val="24"/>
          <w:szCs w:val="24"/>
        </w:rPr>
        <w:t>Пьесы</w:t>
      </w:r>
    </w:p>
    <w:p w:rsidR="006E4C07" w:rsidRPr="00EA3969" w:rsidRDefault="00952767" w:rsidP="00EA3969">
      <w:pPr>
        <w:tabs>
          <w:tab w:val="center" w:pos="4224"/>
        </w:tabs>
        <w:jc w:val="left"/>
        <w:rPr>
          <w:sz w:val="24"/>
          <w:szCs w:val="24"/>
        </w:rPr>
      </w:pPr>
      <w:proofErr w:type="spellStart"/>
      <w:r w:rsidRPr="00EA3969">
        <w:rPr>
          <w:sz w:val="24"/>
          <w:szCs w:val="24"/>
        </w:rPr>
        <w:t>Бабаджанян</w:t>
      </w:r>
      <w:proofErr w:type="spellEnd"/>
      <w:r w:rsidRPr="00EA3969">
        <w:rPr>
          <w:sz w:val="24"/>
          <w:szCs w:val="24"/>
        </w:rPr>
        <w:t xml:space="preserve"> А.                       </w:t>
      </w:r>
      <w:proofErr w:type="spellStart"/>
      <w:r w:rsidR="006E4C07" w:rsidRPr="00EA3969">
        <w:rPr>
          <w:sz w:val="24"/>
          <w:szCs w:val="24"/>
        </w:rPr>
        <w:t>Вагаршападский</w:t>
      </w:r>
      <w:proofErr w:type="spellEnd"/>
      <w:r w:rsidR="006E4C07" w:rsidRPr="00EA3969">
        <w:rPr>
          <w:sz w:val="24"/>
          <w:szCs w:val="24"/>
        </w:rPr>
        <w:t xml:space="preserve"> танец </w:t>
      </w:r>
    </w:p>
    <w:p w:rsidR="006E4C07" w:rsidRPr="00EA3969" w:rsidRDefault="00952767" w:rsidP="00EA3969">
      <w:pPr>
        <w:tabs>
          <w:tab w:val="center" w:pos="3527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Глинка-Балакирев                 </w:t>
      </w:r>
      <w:r w:rsidR="006E4C07" w:rsidRPr="00EA3969">
        <w:rPr>
          <w:sz w:val="24"/>
          <w:szCs w:val="24"/>
        </w:rPr>
        <w:t xml:space="preserve">Жаворонок </w:t>
      </w:r>
    </w:p>
    <w:p w:rsidR="006E4C07" w:rsidRPr="00EA3969" w:rsidRDefault="00952767" w:rsidP="00EA3969">
      <w:pPr>
        <w:tabs>
          <w:tab w:val="center" w:pos="3770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Глинка М.                              </w:t>
      </w:r>
      <w:r w:rsidR="006E4C07" w:rsidRPr="00EA3969">
        <w:rPr>
          <w:sz w:val="24"/>
          <w:szCs w:val="24"/>
        </w:rPr>
        <w:t xml:space="preserve">Детская полька </w:t>
      </w:r>
    </w:p>
    <w:p w:rsidR="006E4C07" w:rsidRPr="00EA3969" w:rsidRDefault="00952767" w:rsidP="00EA3969">
      <w:pPr>
        <w:tabs>
          <w:tab w:val="center" w:pos="3328"/>
        </w:tabs>
        <w:jc w:val="left"/>
        <w:rPr>
          <w:sz w:val="24"/>
          <w:szCs w:val="24"/>
        </w:rPr>
      </w:pPr>
      <w:proofErr w:type="gramStart"/>
      <w:r w:rsidRPr="00EA3969">
        <w:rPr>
          <w:sz w:val="24"/>
          <w:szCs w:val="24"/>
        </w:rPr>
        <w:t>Гаврилин</w:t>
      </w:r>
      <w:proofErr w:type="gramEnd"/>
      <w:r w:rsidRPr="00EA3969">
        <w:rPr>
          <w:sz w:val="24"/>
          <w:szCs w:val="24"/>
        </w:rPr>
        <w:t xml:space="preserve"> Н.                          </w:t>
      </w:r>
      <w:r w:rsidR="006E4C07" w:rsidRPr="00EA3969">
        <w:rPr>
          <w:sz w:val="24"/>
          <w:szCs w:val="24"/>
        </w:rPr>
        <w:t xml:space="preserve">Токката </w:t>
      </w:r>
    </w:p>
    <w:p w:rsidR="006E4C07" w:rsidRPr="00EA3969" w:rsidRDefault="00952767" w:rsidP="00EA3969">
      <w:pPr>
        <w:tabs>
          <w:tab w:val="center" w:pos="5413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Григ Э.                                   </w:t>
      </w:r>
      <w:r w:rsidR="006E4C07" w:rsidRPr="00EA3969">
        <w:rPr>
          <w:sz w:val="24"/>
          <w:szCs w:val="24"/>
        </w:rPr>
        <w:t xml:space="preserve">Соч. 41 Люблю тебя. Соч. 52 Сердце поэта </w:t>
      </w:r>
    </w:p>
    <w:p w:rsidR="006E4C07" w:rsidRPr="00EA3969" w:rsidRDefault="00952767" w:rsidP="00EA3969">
      <w:pPr>
        <w:tabs>
          <w:tab w:val="center" w:pos="3421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Дебюсси К.                            </w:t>
      </w:r>
      <w:r w:rsidR="006E4C07" w:rsidRPr="00EA3969">
        <w:rPr>
          <w:sz w:val="24"/>
          <w:szCs w:val="24"/>
        </w:rPr>
        <w:t xml:space="preserve">Арабески </w:t>
      </w:r>
    </w:p>
    <w:p w:rsidR="006E4C07" w:rsidRPr="00EA3969" w:rsidRDefault="00952767" w:rsidP="00EA3969">
      <w:pPr>
        <w:tabs>
          <w:tab w:val="center" w:pos="4575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Калинников В.                      </w:t>
      </w:r>
      <w:r w:rsidR="006E4C07" w:rsidRPr="00EA3969">
        <w:rPr>
          <w:sz w:val="24"/>
          <w:szCs w:val="24"/>
        </w:rPr>
        <w:t xml:space="preserve">Ноктюрн фа </w:t>
      </w:r>
      <w:proofErr w:type="gramStart"/>
      <w:r w:rsidR="006E4C07" w:rsidRPr="00EA3969">
        <w:rPr>
          <w:sz w:val="24"/>
          <w:szCs w:val="24"/>
        </w:rPr>
        <w:t>#-</w:t>
      </w:r>
      <w:proofErr w:type="gramEnd"/>
      <w:r w:rsidR="006E4C07" w:rsidRPr="00EA3969">
        <w:rPr>
          <w:sz w:val="24"/>
          <w:szCs w:val="24"/>
        </w:rPr>
        <w:t xml:space="preserve">минор Элегия </w:t>
      </w:r>
    </w:p>
    <w:p w:rsidR="006E4C07" w:rsidRPr="00EA3969" w:rsidRDefault="00952767" w:rsidP="00EA3969">
      <w:pPr>
        <w:tabs>
          <w:tab w:val="center" w:pos="3968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Лист Ф.                                  </w:t>
      </w:r>
      <w:r w:rsidR="006E4C07" w:rsidRPr="00EA3969">
        <w:rPr>
          <w:sz w:val="24"/>
          <w:szCs w:val="24"/>
        </w:rPr>
        <w:t xml:space="preserve">Утешения №№ 2,3 </w:t>
      </w:r>
    </w:p>
    <w:tbl>
      <w:tblPr>
        <w:tblW w:w="9209" w:type="dxa"/>
        <w:tblCellMar>
          <w:top w:w="53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0"/>
        <w:gridCol w:w="6359"/>
      </w:tblGrid>
      <w:tr w:rsidR="006E4C07" w:rsidRPr="00EA3969" w:rsidTr="000F5E58">
        <w:trPr>
          <w:trHeight w:val="91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Мендельсон Ф.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21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Песни без слов (по выбору) </w:t>
            </w:r>
          </w:p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>Рондо-</w:t>
            </w:r>
            <w:proofErr w:type="spellStart"/>
            <w:r w:rsidRPr="00EA3969">
              <w:rPr>
                <w:sz w:val="24"/>
                <w:szCs w:val="24"/>
              </w:rPr>
              <w:t>каприччиозо</w:t>
            </w:r>
            <w:proofErr w:type="spellEnd"/>
            <w:r w:rsidRPr="00EA3969">
              <w:rPr>
                <w:sz w:val="24"/>
                <w:szCs w:val="24"/>
              </w:rPr>
              <w:t xml:space="preserve">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proofErr w:type="spellStart"/>
            <w:r w:rsidRPr="00EA3969">
              <w:rPr>
                <w:sz w:val="24"/>
                <w:szCs w:val="24"/>
              </w:rPr>
              <w:t>Мясковский</w:t>
            </w:r>
            <w:proofErr w:type="spellEnd"/>
            <w:r w:rsidRPr="00EA3969">
              <w:rPr>
                <w:sz w:val="24"/>
                <w:szCs w:val="24"/>
              </w:rPr>
              <w:t xml:space="preserve"> Н.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31 Пожелтевшие страницы №№ 2,4,5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Прокофьев С.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Мимолетности №№ 1,10 </w:t>
            </w:r>
          </w:p>
        </w:tc>
      </w:tr>
      <w:tr w:rsidR="006E4C07" w:rsidRPr="00EA3969" w:rsidTr="000F5E58">
        <w:trPr>
          <w:trHeight w:val="101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lastRenderedPageBreak/>
              <w:t xml:space="preserve">Рахманинов С.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211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3 № 1 Элегия, № 2 Прелюдия до </w:t>
            </w:r>
            <w:proofErr w:type="gramStart"/>
            <w:r w:rsidRPr="00EA3969">
              <w:rPr>
                <w:sz w:val="24"/>
                <w:szCs w:val="24"/>
              </w:rPr>
              <w:t>#-</w:t>
            </w:r>
            <w:proofErr w:type="gramEnd"/>
            <w:r w:rsidRPr="00EA3969">
              <w:rPr>
                <w:sz w:val="24"/>
                <w:szCs w:val="24"/>
              </w:rPr>
              <w:t xml:space="preserve">минор </w:t>
            </w:r>
          </w:p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Юношеские пьесы: Пьеса-фантазия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Рубинштейн А.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3 № 2 Мелодия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Скрябин А.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11 Прелюдии №№ 2,4,5,6,9,10,16,23 </w:t>
            </w:r>
          </w:p>
        </w:tc>
      </w:tr>
      <w:tr w:rsidR="006E4C07" w:rsidRPr="00EA3969" w:rsidTr="000F5E58">
        <w:trPr>
          <w:trHeight w:val="507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Тактакишвили О.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Поэма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Хачатурян А.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Токката </w:t>
            </w:r>
          </w:p>
        </w:tc>
      </w:tr>
      <w:tr w:rsidR="006E4C07" w:rsidRPr="00EA3969" w:rsidTr="000F5E58">
        <w:trPr>
          <w:trHeight w:val="101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Чайковский П.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207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37 Времена года </w:t>
            </w:r>
          </w:p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5 Романс фа-минор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Шопен Ф.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Ноктюрны. Вальсы. Мазурки. Прелюдии.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Шопен-Лист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Польские песни: «Желание»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Шостакович Д.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>Соч. 1</w:t>
            </w:r>
            <w:proofErr w:type="gramStart"/>
            <w:r w:rsidRPr="00EA3969">
              <w:rPr>
                <w:sz w:val="24"/>
                <w:szCs w:val="24"/>
              </w:rPr>
              <w:t xml:space="preserve"> Т</w:t>
            </w:r>
            <w:proofErr w:type="gramEnd"/>
            <w:r w:rsidRPr="00EA3969">
              <w:rPr>
                <w:sz w:val="24"/>
                <w:szCs w:val="24"/>
              </w:rPr>
              <w:t xml:space="preserve">ри фантастических танца </w:t>
            </w:r>
          </w:p>
        </w:tc>
      </w:tr>
      <w:tr w:rsidR="006E4C07" w:rsidRPr="00EA3969" w:rsidTr="000F5E58">
        <w:trPr>
          <w:trHeight w:val="101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Шуберт Ф.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209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90 Экспромты № 1 Ля b-мажор, № 2 Ми-мажор </w:t>
            </w:r>
          </w:p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142 Экспромт Ля b-мажор </w:t>
            </w:r>
          </w:p>
        </w:tc>
      </w:tr>
      <w:tr w:rsidR="006E4C07" w:rsidRPr="00EA3969" w:rsidTr="000F5E58">
        <w:trPr>
          <w:trHeight w:val="506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Шуман Р.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98 Пестрые страницы №№ 1,4,5,6 </w:t>
            </w:r>
          </w:p>
        </w:tc>
      </w:tr>
      <w:tr w:rsidR="006E4C07" w:rsidRPr="00EA3969" w:rsidTr="000F5E58">
        <w:trPr>
          <w:trHeight w:val="1523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209"/>
              <w:jc w:val="left"/>
              <w:rPr>
                <w:sz w:val="24"/>
                <w:szCs w:val="24"/>
              </w:rPr>
            </w:pPr>
          </w:p>
          <w:p w:rsidR="006E4C07" w:rsidRPr="00EA3969" w:rsidRDefault="00952767" w:rsidP="00EA3969">
            <w:pPr>
              <w:spacing w:after="155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               </w:t>
            </w:r>
            <w:r w:rsidR="006E4C07" w:rsidRPr="00EA3969">
              <w:rPr>
                <w:sz w:val="24"/>
                <w:szCs w:val="24"/>
              </w:rPr>
              <w:t>Этюды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proofErr w:type="spellStart"/>
            <w:r w:rsidRPr="00EA3969">
              <w:rPr>
                <w:sz w:val="24"/>
                <w:szCs w:val="24"/>
              </w:rPr>
              <w:t>Клементи-Таузиг</w:t>
            </w:r>
            <w:proofErr w:type="spellEnd"/>
            <w:r w:rsidRPr="00EA3969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Этюды №№ 1,2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proofErr w:type="spellStart"/>
            <w:r w:rsidRPr="00EA3969">
              <w:rPr>
                <w:sz w:val="24"/>
                <w:szCs w:val="24"/>
              </w:rPr>
              <w:t>Крамер</w:t>
            </w:r>
            <w:proofErr w:type="spellEnd"/>
            <w:r w:rsidRPr="00EA3969">
              <w:rPr>
                <w:sz w:val="24"/>
                <w:szCs w:val="24"/>
              </w:rPr>
              <w:t xml:space="preserve"> И.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60 Этюды №№ 12,17,22,26,27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proofErr w:type="spellStart"/>
            <w:r w:rsidRPr="00EA3969">
              <w:rPr>
                <w:sz w:val="24"/>
                <w:szCs w:val="24"/>
              </w:rPr>
              <w:t>Лешгорн</w:t>
            </w:r>
            <w:proofErr w:type="spellEnd"/>
            <w:r w:rsidRPr="00EA3969">
              <w:rPr>
                <w:sz w:val="24"/>
                <w:szCs w:val="24"/>
              </w:rPr>
              <w:t xml:space="preserve"> А.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136 Школа беглости Этюды №№ 15-19,20,22 </w:t>
            </w:r>
          </w:p>
        </w:tc>
      </w:tr>
      <w:tr w:rsidR="006E4C07" w:rsidRPr="00EA3969" w:rsidTr="000F5E58">
        <w:trPr>
          <w:trHeight w:val="50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Лист Ф.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1 Этюды №№ 1,4,5 </w:t>
            </w:r>
          </w:p>
        </w:tc>
      </w:tr>
      <w:tr w:rsidR="006E4C07" w:rsidRPr="00EA3969" w:rsidTr="000F5E58">
        <w:trPr>
          <w:trHeight w:val="1014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proofErr w:type="spellStart"/>
            <w:r w:rsidRPr="00EA3969">
              <w:rPr>
                <w:sz w:val="24"/>
                <w:szCs w:val="24"/>
              </w:rPr>
              <w:t>Мошковский</w:t>
            </w:r>
            <w:proofErr w:type="spellEnd"/>
            <w:r w:rsidRPr="00EA3969">
              <w:rPr>
                <w:sz w:val="24"/>
                <w:szCs w:val="24"/>
              </w:rPr>
              <w:t xml:space="preserve"> М.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4C07" w:rsidRPr="00EA3969" w:rsidRDefault="006E4C07" w:rsidP="00EA3969">
            <w:pPr>
              <w:spacing w:after="209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72 Этюды №№ 1,2,6,7 </w:t>
            </w:r>
          </w:p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91 Этюды №№ 1,7,10 </w:t>
            </w:r>
          </w:p>
        </w:tc>
      </w:tr>
      <w:tr w:rsidR="006E4C07" w:rsidRPr="00EA3969" w:rsidTr="000F5E58">
        <w:trPr>
          <w:trHeight w:val="409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Черни К. </w:t>
            </w:r>
          </w:p>
        </w:tc>
        <w:tc>
          <w:tcPr>
            <w:tcW w:w="6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E4C07" w:rsidRPr="00EA3969" w:rsidRDefault="006E4C07" w:rsidP="00EA3969">
            <w:pPr>
              <w:spacing w:after="0"/>
              <w:jc w:val="left"/>
              <w:rPr>
                <w:sz w:val="24"/>
                <w:szCs w:val="24"/>
              </w:rPr>
            </w:pPr>
            <w:r w:rsidRPr="00EA3969">
              <w:rPr>
                <w:sz w:val="24"/>
                <w:szCs w:val="24"/>
              </w:rPr>
              <w:t xml:space="preserve">Соч. 299 Этюды №№ 20,21,24,25,28 </w:t>
            </w:r>
          </w:p>
        </w:tc>
      </w:tr>
    </w:tbl>
    <w:p w:rsidR="006E4C07" w:rsidRPr="00EA3969" w:rsidRDefault="006E4C07" w:rsidP="00EA3969">
      <w:pPr>
        <w:spacing w:after="153"/>
        <w:ind w:left="2860" w:right="841"/>
        <w:rPr>
          <w:sz w:val="24"/>
          <w:szCs w:val="24"/>
        </w:rPr>
      </w:pPr>
      <w:r w:rsidRPr="00EA3969">
        <w:rPr>
          <w:sz w:val="24"/>
          <w:szCs w:val="24"/>
        </w:rPr>
        <w:t xml:space="preserve">Соч. 740 Этюды №№ 1,2,3,13 </w:t>
      </w:r>
      <w:r w:rsidRPr="00EA3969">
        <w:rPr>
          <w:b/>
          <w:sz w:val="24"/>
          <w:szCs w:val="24"/>
        </w:rPr>
        <w:t xml:space="preserve"> </w:t>
      </w:r>
    </w:p>
    <w:p w:rsidR="006E4C07" w:rsidRPr="00EA3969" w:rsidRDefault="00952767" w:rsidP="00EA3969">
      <w:pPr>
        <w:tabs>
          <w:tab w:val="center" w:pos="4474"/>
        </w:tabs>
        <w:spacing w:after="207"/>
        <w:jc w:val="left"/>
        <w:rPr>
          <w:sz w:val="24"/>
          <w:szCs w:val="24"/>
        </w:rPr>
      </w:pPr>
      <w:proofErr w:type="spellStart"/>
      <w:r w:rsidRPr="00EA3969">
        <w:rPr>
          <w:sz w:val="24"/>
          <w:szCs w:val="24"/>
        </w:rPr>
        <w:t>Мошковский</w:t>
      </w:r>
      <w:proofErr w:type="spellEnd"/>
      <w:r w:rsidRPr="00EA3969">
        <w:rPr>
          <w:sz w:val="24"/>
          <w:szCs w:val="24"/>
        </w:rPr>
        <w:t xml:space="preserve"> Н.                    </w:t>
      </w:r>
      <w:r w:rsidR="006E4C07" w:rsidRPr="00EA3969">
        <w:rPr>
          <w:sz w:val="24"/>
          <w:szCs w:val="24"/>
        </w:rPr>
        <w:t xml:space="preserve">Соч. 72 Этюды №№ 1,2,6,7 </w:t>
      </w:r>
    </w:p>
    <w:p w:rsidR="006E4C07" w:rsidRPr="00EA3969" w:rsidRDefault="00952767" w:rsidP="00EA3969">
      <w:pPr>
        <w:tabs>
          <w:tab w:val="center" w:pos="5349"/>
        </w:tabs>
        <w:spacing w:after="188"/>
        <w:jc w:val="left"/>
        <w:rPr>
          <w:sz w:val="24"/>
          <w:szCs w:val="24"/>
        </w:rPr>
      </w:pPr>
      <w:r w:rsidRPr="00EA3969">
        <w:rPr>
          <w:sz w:val="24"/>
          <w:szCs w:val="24"/>
        </w:rPr>
        <w:lastRenderedPageBreak/>
        <w:t xml:space="preserve">Черни К.                                </w:t>
      </w:r>
      <w:r w:rsidR="006E4C07" w:rsidRPr="00EA3969">
        <w:rPr>
          <w:sz w:val="24"/>
          <w:szCs w:val="24"/>
        </w:rPr>
        <w:t xml:space="preserve">Соч. 299 Этюды №№ 20,25,28,31,33,34,40 </w:t>
      </w:r>
    </w:p>
    <w:p w:rsidR="006E4C07" w:rsidRPr="00EA3969" w:rsidRDefault="00952767" w:rsidP="00EA3969">
      <w:pPr>
        <w:spacing w:after="209"/>
        <w:ind w:left="10" w:right="703"/>
        <w:jc w:val="center"/>
        <w:rPr>
          <w:sz w:val="24"/>
          <w:szCs w:val="24"/>
        </w:rPr>
      </w:pPr>
      <w:r w:rsidRPr="00EA3969">
        <w:rPr>
          <w:sz w:val="24"/>
          <w:szCs w:val="24"/>
        </w:rPr>
        <w:t xml:space="preserve">      </w:t>
      </w:r>
      <w:r w:rsidR="006E4C07" w:rsidRPr="00EA3969">
        <w:rPr>
          <w:sz w:val="24"/>
          <w:szCs w:val="24"/>
        </w:rPr>
        <w:t xml:space="preserve">Соч. 740 Этюды №№ 1-6,8,13,14,23,25 </w:t>
      </w:r>
    </w:p>
    <w:p w:rsidR="006E4C07" w:rsidRPr="00EA3969" w:rsidRDefault="00952767" w:rsidP="00EA3969">
      <w:pPr>
        <w:tabs>
          <w:tab w:val="center" w:pos="4923"/>
        </w:tabs>
        <w:jc w:val="left"/>
        <w:rPr>
          <w:sz w:val="24"/>
          <w:szCs w:val="24"/>
        </w:rPr>
      </w:pPr>
      <w:r w:rsidRPr="00EA3969">
        <w:rPr>
          <w:sz w:val="24"/>
          <w:szCs w:val="24"/>
        </w:rPr>
        <w:t xml:space="preserve">Шопен Р.                               </w:t>
      </w:r>
      <w:r w:rsidR="006E4C07" w:rsidRPr="00EA3969">
        <w:rPr>
          <w:sz w:val="24"/>
          <w:szCs w:val="24"/>
        </w:rPr>
        <w:t>Соч. 10. Соч. 25 Этюды по выбору</w:t>
      </w:r>
      <w:r w:rsidR="00EA3969">
        <w:rPr>
          <w:sz w:val="24"/>
          <w:szCs w:val="24"/>
        </w:rPr>
        <w:t>.</w:t>
      </w:r>
      <w:r w:rsidR="006E4C07" w:rsidRPr="00EA3969">
        <w:rPr>
          <w:sz w:val="24"/>
          <w:szCs w:val="24"/>
        </w:rPr>
        <w:t xml:space="preserve"> </w:t>
      </w:r>
    </w:p>
    <w:p w:rsidR="007241BC" w:rsidRPr="007241BC" w:rsidRDefault="007241BC" w:rsidP="007241BC">
      <w:pPr>
        <w:jc w:val="center"/>
        <w:rPr>
          <w:sz w:val="24"/>
          <w:szCs w:val="24"/>
        </w:rPr>
      </w:pPr>
    </w:p>
    <w:p w:rsidR="001E7F6F" w:rsidRDefault="00334F7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Зачетные требования</w:t>
      </w:r>
    </w:p>
    <w:tbl>
      <w:tblPr>
        <w:tblStyle w:val="ad"/>
        <w:tblW w:w="5000" w:type="pct"/>
        <w:tblLook w:val="04A0" w:firstRow="1" w:lastRow="0" w:firstColumn="1" w:lastColumn="0" w:noHBand="0" w:noVBand="1"/>
      </w:tblPr>
      <w:tblGrid>
        <w:gridCol w:w="5186"/>
        <w:gridCol w:w="5186"/>
      </w:tblGrid>
      <w:tr w:rsidR="00334F7F" w:rsidTr="00334F7F">
        <w:tc>
          <w:tcPr>
            <w:tcW w:w="2500" w:type="pct"/>
          </w:tcPr>
          <w:p w:rsidR="00334F7F" w:rsidRPr="00334F7F" w:rsidRDefault="00334F7F" w:rsidP="00334F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полугодие</w:t>
            </w:r>
          </w:p>
        </w:tc>
        <w:tc>
          <w:tcPr>
            <w:tcW w:w="2500" w:type="pct"/>
          </w:tcPr>
          <w:p w:rsidR="00334F7F" w:rsidRPr="00334F7F" w:rsidRDefault="00334F7F" w:rsidP="00334F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полугодие</w:t>
            </w:r>
          </w:p>
        </w:tc>
      </w:tr>
      <w:tr w:rsidR="00334F7F" w:rsidRPr="00334F7F" w:rsidTr="00334F7F">
        <w:tc>
          <w:tcPr>
            <w:tcW w:w="2500" w:type="pct"/>
          </w:tcPr>
          <w:p w:rsidR="00334F7F" w:rsidRPr="00536969" w:rsidRDefault="004F6822" w:rsidP="00536969">
            <w:pPr>
              <w:pStyle w:val="aa"/>
              <w:spacing w:line="240" w:lineRule="auto"/>
              <w:jc w:val="left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>Зачет</w:t>
            </w:r>
          </w:p>
          <w:p w:rsidR="004F6822" w:rsidRPr="00536969" w:rsidRDefault="004F6822" w:rsidP="00536969">
            <w:pPr>
              <w:spacing w:after="158" w:line="240" w:lineRule="auto"/>
              <w:contextualSpacing/>
              <w:jc w:val="left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 xml:space="preserve">2 этюда исполняются в классном зачете </w:t>
            </w:r>
          </w:p>
          <w:p w:rsidR="004F6822" w:rsidRPr="00536969" w:rsidRDefault="004F6822" w:rsidP="00536969">
            <w:pPr>
              <w:spacing w:after="157" w:line="240" w:lineRule="auto"/>
              <w:contextualSpacing/>
              <w:jc w:val="left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 xml:space="preserve">Пьеса </w:t>
            </w:r>
          </w:p>
          <w:p w:rsidR="004F6822" w:rsidRPr="00536969" w:rsidRDefault="004F6822" w:rsidP="00536969">
            <w:pPr>
              <w:pStyle w:val="aa"/>
              <w:spacing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2500" w:type="pct"/>
          </w:tcPr>
          <w:p w:rsidR="009055D0" w:rsidRPr="00536969" w:rsidRDefault="004F6822" w:rsidP="00536969">
            <w:pPr>
              <w:pStyle w:val="aa"/>
              <w:spacing w:line="240" w:lineRule="auto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>Зачет</w:t>
            </w:r>
          </w:p>
          <w:p w:rsidR="004F6822" w:rsidRPr="00536969" w:rsidRDefault="004F6822" w:rsidP="00536969">
            <w:pPr>
              <w:spacing w:after="209" w:line="240" w:lineRule="auto"/>
              <w:contextualSpacing/>
              <w:jc w:val="left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 xml:space="preserve">Полифония </w:t>
            </w:r>
          </w:p>
          <w:p w:rsidR="004F6822" w:rsidRPr="00536969" w:rsidRDefault="004F6822" w:rsidP="00536969">
            <w:pPr>
              <w:spacing w:after="211" w:line="240" w:lineRule="auto"/>
              <w:contextualSpacing/>
              <w:jc w:val="left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 xml:space="preserve">Крупная форма </w:t>
            </w:r>
          </w:p>
          <w:p w:rsidR="004F6822" w:rsidRPr="00536969" w:rsidRDefault="004F6822" w:rsidP="00536969">
            <w:pPr>
              <w:spacing w:after="205" w:line="240" w:lineRule="auto"/>
              <w:contextualSpacing/>
              <w:jc w:val="left"/>
              <w:rPr>
                <w:sz w:val="24"/>
                <w:szCs w:val="24"/>
              </w:rPr>
            </w:pPr>
            <w:proofErr w:type="spellStart"/>
            <w:r w:rsidRPr="00536969">
              <w:rPr>
                <w:sz w:val="24"/>
                <w:szCs w:val="24"/>
              </w:rPr>
              <w:t>Кантиленная</w:t>
            </w:r>
            <w:proofErr w:type="spellEnd"/>
            <w:r w:rsidRPr="00536969">
              <w:rPr>
                <w:sz w:val="24"/>
                <w:szCs w:val="24"/>
              </w:rPr>
              <w:t xml:space="preserve"> пьеса </w:t>
            </w:r>
          </w:p>
          <w:p w:rsidR="004F6822" w:rsidRPr="00536969" w:rsidRDefault="004F6822" w:rsidP="00536969">
            <w:pPr>
              <w:spacing w:after="157" w:line="240" w:lineRule="auto"/>
              <w:contextualSpacing/>
              <w:jc w:val="left"/>
              <w:rPr>
                <w:sz w:val="24"/>
                <w:szCs w:val="24"/>
              </w:rPr>
            </w:pPr>
            <w:r w:rsidRPr="00536969">
              <w:rPr>
                <w:sz w:val="24"/>
                <w:szCs w:val="24"/>
              </w:rPr>
              <w:t xml:space="preserve">Этюд </w:t>
            </w:r>
          </w:p>
        </w:tc>
      </w:tr>
    </w:tbl>
    <w:p w:rsidR="001E7F6F" w:rsidRDefault="001E7F6F">
      <w:pPr>
        <w:rPr>
          <w:sz w:val="24"/>
          <w:szCs w:val="24"/>
        </w:rPr>
      </w:pPr>
    </w:p>
    <w:p w:rsidR="009055D0" w:rsidRDefault="004F6822" w:rsidP="009055D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Варианты  программ</w:t>
      </w:r>
      <w:r w:rsidR="009055D0">
        <w:rPr>
          <w:b/>
          <w:sz w:val="24"/>
          <w:szCs w:val="24"/>
        </w:rPr>
        <w:t xml:space="preserve"> для </w:t>
      </w:r>
      <w:r>
        <w:rPr>
          <w:b/>
          <w:sz w:val="24"/>
          <w:szCs w:val="24"/>
        </w:rPr>
        <w:t>итоговой аттестации</w:t>
      </w:r>
    </w:p>
    <w:tbl>
      <w:tblPr>
        <w:tblW w:w="10375" w:type="dxa"/>
        <w:tblInd w:w="-108" w:type="dxa"/>
        <w:tblCellMar>
          <w:top w:w="7" w:type="dxa"/>
          <w:right w:w="0" w:type="dxa"/>
        </w:tblCellMar>
        <w:tblLook w:val="04A0" w:firstRow="1" w:lastRow="0" w:firstColumn="1" w:lastColumn="0" w:noHBand="0" w:noVBand="1"/>
      </w:tblPr>
      <w:tblGrid>
        <w:gridCol w:w="3420"/>
        <w:gridCol w:w="3418"/>
        <w:gridCol w:w="3537"/>
      </w:tblGrid>
      <w:tr w:rsidR="004F6822" w:rsidTr="009C4522">
        <w:trPr>
          <w:trHeight w:val="2389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822" w:rsidRPr="009C4522" w:rsidRDefault="004F6822" w:rsidP="009C4522">
            <w:pPr>
              <w:numPr>
                <w:ilvl w:val="0"/>
                <w:numId w:val="27"/>
              </w:numPr>
              <w:spacing w:after="165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Бах. Трехголосная инвенция фа-минор </w:t>
            </w:r>
          </w:p>
          <w:p w:rsidR="004F6822" w:rsidRPr="009C4522" w:rsidRDefault="004F6822" w:rsidP="009C4522">
            <w:pPr>
              <w:numPr>
                <w:ilvl w:val="0"/>
                <w:numId w:val="27"/>
              </w:numPr>
              <w:spacing w:after="205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Гайдн. Соната № 9  </w:t>
            </w:r>
          </w:p>
          <w:p w:rsidR="004F6822" w:rsidRPr="009C4522" w:rsidRDefault="004F6822" w:rsidP="009C4522">
            <w:pPr>
              <w:spacing w:after="157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Ре-мажор ч. 1 </w:t>
            </w:r>
          </w:p>
          <w:p w:rsidR="004F6822" w:rsidRPr="009C4522" w:rsidRDefault="004F6822" w:rsidP="009C4522">
            <w:pPr>
              <w:numPr>
                <w:ilvl w:val="0"/>
                <w:numId w:val="27"/>
              </w:numPr>
              <w:spacing w:after="123" w:line="240" w:lineRule="auto"/>
              <w:contextualSpacing/>
              <w:jc w:val="left"/>
              <w:rPr>
                <w:sz w:val="24"/>
                <w:szCs w:val="24"/>
              </w:rPr>
            </w:pPr>
            <w:proofErr w:type="spellStart"/>
            <w:r w:rsidRPr="009C4522">
              <w:rPr>
                <w:sz w:val="24"/>
                <w:szCs w:val="24"/>
              </w:rPr>
              <w:t>Фильд</w:t>
            </w:r>
            <w:proofErr w:type="spellEnd"/>
            <w:r w:rsidRPr="009C4522">
              <w:rPr>
                <w:sz w:val="24"/>
                <w:szCs w:val="24"/>
              </w:rPr>
              <w:t xml:space="preserve">. Ноктюрн Си b-мажор </w:t>
            </w:r>
          </w:p>
          <w:p w:rsidR="004F6822" w:rsidRPr="009C4522" w:rsidRDefault="004F6822" w:rsidP="009C4522">
            <w:pPr>
              <w:numPr>
                <w:ilvl w:val="0"/>
                <w:numId w:val="27"/>
              </w:numPr>
              <w:spacing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Черни К. Соч. 299 Этюд № 24  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822" w:rsidRPr="009C4522" w:rsidRDefault="004F6822" w:rsidP="009C4522">
            <w:pPr>
              <w:numPr>
                <w:ilvl w:val="0"/>
                <w:numId w:val="28"/>
              </w:numPr>
              <w:spacing w:after="190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Бах </w:t>
            </w:r>
            <w:proofErr w:type="gramStart"/>
            <w:r w:rsidRPr="009C4522">
              <w:rPr>
                <w:sz w:val="24"/>
                <w:szCs w:val="24"/>
              </w:rPr>
              <w:t>–</w:t>
            </w:r>
            <w:proofErr w:type="spellStart"/>
            <w:r w:rsidRPr="009C4522">
              <w:rPr>
                <w:sz w:val="24"/>
                <w:szCs w:val="24"/>
              </w:rPr>
              <w:t>К</w:t>
            </w:r>
            <w:proofErr w:type="gramEnd"/>
            <w:r w:rsidRPr="009C4522">
              <w:rPr>
                <w:sz w:val="24"/>
                <w:szCs w:val="24"/>
              </w:rPr>
              <w:t>абалевский</w:t>
            </w:r>
            <w:proofErr w:type="spellEnd"/>
            <w:r w:rsidRPr="009C4522">
              <w:rPr>
                <w:sz w:val="24"/>
                <w:szCs w:val="24"/>
              </w:rPr>
              <w:t xml:space="preserve">. Прелюдия и фуга для органа соль-минор </w:t>
            </w:r>
          </w:p>
          <w:p w:rsidR="004F6822" w:rsidRPr="009C4522" w:rsidRDefault="004F6822" w:rsidP="009C4522">
            <w:pPr>
              <w:numPr>
                <w:ilvl w:val="0"/>
                <w:numId w:val="28"/>
              </w:numPr>
              <w:spacing w:after="204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Моцарт. Соната № 18  </w:t>
            </w:r>
          </w:p>
          <w:p w:rsidR="004F6822" w:rsidRPr="009C4522" w:rsidRDefault="004F6822" w:rsidP="009C4522">
            <w:pPr>
              <w:spacing w:after="156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Си b-мажор</w:t>
            </w:r>
            <w:proofErr w:type="gramStart"/>
            <w:r w:rsidRPr="009C4522">
              <w:rPr>
                <w:sz w:val="24"/>
                <w:szCs w:val="24"/>
              </w:rPr>
              <w:t xml:space="preserve"> К</w:t>
            </w:r>
            <w:proofErr w:type="gramEnd"/>
            <w:r w:rsidRPr="009C4522">
              <w:rPr>
                <w:sz w:val="24"/>
                <w:szCs w:val="24"/>
              </w:rPr>
              <w:t xml:space="preserve"> 570 ч. 1 </w:t>
            </w:r>
          </w:p>
          <w:p w:rsidR="004F6822" w:rsidRPr="009C4522" w:rsidRDefault="004F6822" w:rsidP="009C4522">
            <w:pPr>
              <w:numPr>
                <w:ilvl w:val="0"/>
                <w:numId w:val="28"/>
              </w:numPr>
              <w:spacing w:after="111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Чайковский. Белые ночи </w:t>
            </w:r>
          </w:p>
          <w:p w:rsidR="004F6822" w:rsidRPr="009C4522" w:rsidRDefault="004F6822" w:rsidP="009C4522">
            <w:pPr>
              <w:numPr>
                <w:ilvl w:val="0"/>
                <w:numId w:val="28"/>
              </w:numPr>
              <w:spacing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Черни К. Соч. 740 Этюд № 3 </w:t>
            </w: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822" w:rsidRPr="009C4522" w:rsidRDefault="004F6822" w:rsidP="009C4522">
            <w:pPr>
              <w:numPr>
                <w:ilvl w:val="0"/>
                <w:numId w:val="29"/>
              </w:numPr>
              <w:spacing w:after="110" w:line="240" w:lineRule="auto"/>
              <w:contextualSpacing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Бах И.С. ХТК т. II Прелюдия и фуга </w:t>
            </w:r>
            <w:proofErr w:type="spellStart"/>
            <w:r w:rsidRPr="009C4522">
              <w:rPr>
                <w:sz w:val="24"/>
                <w:szCs w:val="24"/>
              </w:rPr>
              <w:t>реминор</w:t>
            </w:r>
            <w:proofErr w:type="spellEnd"/>
            <w:r w:rsidRPr="009C4522">
              <w:rPr>
                <w:sz w:val="24"/>
                <w:szCs w:val="24"/>
              </w:rPr>
              <w:t xml:space="preserve"> </w:t>
            </w:r>
          </w:p>
          <w:p w:rsidR="004F6822" w:rsidRPr="009C4522" w:rsidRDefault="004F6822" w:rsidP="009C4522">
            <w:pPr>
              <w:numPr>
                <w:ilvl w:val="0"/>
                <w:numId w:val="29"/>
              </w:numPr>
              <w:spacing w:after="42" w:line="240" w:lineRule="auto"/>
              <w:contextualSpacing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Бетховен. Соната № 9 </w:t>
            </w:r>
          </w:p>
          <w:p w:rsidR="004F6822" w:rsidRPr="009C4522" w:rsidRDefault="004F6822" w:rsidP="009C4522">
            <w:pPr>
              <w:spacing w:after="158" w:line="240" w:lineRule="auto"/>
              <w:contextualSpacing/>
              <w:jc w:val="left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ч. 1 </w:t>
            </w:r>
          </w:p>
          <w:p w:rsidR="004F6822" w:rsidRPr="009C4522" w:rsidRDefault="004F6822" w:rsidP="009C4522">
            <w:pPr>
              <w:numPr>
                <w:ilvl w:val="0"/>
                <w:numId w:val="29"/>
              </w:numPr>
              <w:spacing w:after="115" w:line="240" w:lineRule="auto"/>
              <w:contextualSpacing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 xml:space="preserve">Лист. Утешение № 3 Ре b-мажор </w:t>
            </w:r>
          </w:p>
          <w:p w:rsidR="004F6822" w:rsidRPr="009C4522" w:rsidRDefault="004F6822" w:rsidP="009C4522">
            <w:pPr>
              <w:numPr>
                <w:ilvl w:val="0"/>
                <w:numId w:val="29"/>
              </w:numPr>
              <w:spacing w:after="0" w:line="240" w:lineRule="auto"/>
              <w:contextualSpacing/>
              <w:rPr>
                <w:sz w:val="24"/>
                <w:szCs w:val="24"/>
              </w:rPr>
            </w:pPr>
            <w:proofErr w:type="spellStart"/>
            <w:r w:rsidRPr="009C4522">
              <w:rPr>
                <w:sz w:val="24"/>
                <w:szCs w:val="24"/>
              </w:rPr>
              <w:t>Мошковский</w:t>
            </w:r>
            <w:proofErr w:type="spellEnd"/>
            <w:r w:rsidRPr="009C4522">
              <w:rPr>
                <w:sz w:val="24"/>
                <w:szCs w:val="24"/>
              </w:rPr>
              <w:t xml:space="preserve">. Соч. 72 Этюд № 6 </w:t>
            </w:r>
          </w:p>
        </w:tc>
      </w:tr>
    </w:tbl>
    <w:p w:rsidR="00844233" w:rsidRPr="009C4522" w:rsidRDefault="00844233" w:rsidP="009C4522">
      <w:pPr>
        <w:rPr>
          <w:b/>
          <w:sz w:val="24"/>
          <w:szCs w:val="24"/>
        </w:rPr>
      </w:pPr>
    </w:p>
    <w:p w:rsidR="00844233" w:rsidRDefault="00844233">
      <w:pPr>
        <w:pStyle w:val="aa"/>
        <w:ind w:left="1418"/>
        <w:rPr>
          <w:b/>
          <w:sz w:val="24"/>
          <w:szCs w:val="24"/>
        </w:rPr>
      </w:pPr>
    </w:p>
    <w:p w:rsidR="001E7F6F" w:rsidRDefault="00DC4CBB">
      <w:pPr>
        <w:pStyle w:val="aa"/>
        <w:ind w:left="1418"/>
        <w:rPr>
          <w:sz w:val="24"/>
          <w:szCs w:val="24"/>
        </w:rPr>
      </w:pPr>
      <w:r>
        <w:rPr>
          <w:b/>
          <w:sz w:val="24"/>
          <w:szCs w:val="24"/>
          <w:lang w:val="en-US"/>
        </w:rPr>
        <w:t>III</w:t>
      </w:r>
      <w:r>
        <w:rPr>
          <w:b/>
          <w:sz w:val="24"/>
          <w:szCs w:val="24"/>
        </w:rPr>
        <w:t>.ТРЕБОВАНИЯ К УРОВНЮ ПОДГОТОВКИ ОБУЧАЮЩИХСЯ</w:t>
      </w:r>
    </w:p>
    <w:p w:rsidR="001E7F6F" w:rsidRDefault="00DC4CBB" w:rsidP="009C452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Уровень подготовки об</w:t>
      </w:r>
      <w:r w:rsidR="008F0A64">
        <w:rPr>
          <w:sz w:val="24"/>
          <w:szCs w:val="24"/>
        </w:rPr>
        <w:t>учающихся предполагает закрепле</w:t>
      </w:r>
      <w:r>
        <w:rPr>
          <w:sz w:val="24"/>
          <w:szCs w:val="24"/>
        </w:rPr>
        <w:t>ние</w:t>
      </w:r>
      <w:r w:rsidR="008F0A64">
        <w:rPr>
          <w:sz w:val="24"/>
          <w:szCs w:val="24"/>
        </w:rPr>
        <w:t xml:space="preserve"> и развитие</w:t>
      </w:r>
      <w:r>
        <w:rPr>
          <w:sz w:val="24"/>
          <w:szCs w:val="24"/>
        </w:rPr>
        <w:t xml:space="preserve"> следующих зна</w:t>
      </w:r>
      <w:r w:rsidR="008F0A64">
        <w:rPr>
          <w:sz w:val="24"/>
          <w:szCs w:val="24"/>
        </w:rPr>
        <w:t>ний,  умений, навыков</w:t>
      </w:r>
      <w:r>
        <w:rPr>
          <w:sz w:val="24"/>
          <w:szCs w:val="24"/>
        </w:rPr>
        <w:t>: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наличие у обучающегося интереса к музыкальному искусству</w:t>
      </w:r>
      <w:r w:rsidR="008F0A64">
        <w:rPr>
          <w:sz w:val="24"/>
          <w:szCs w:val="24"/>
        </w:rPr>
        <w:t xml:space="preserve"> и продолжению музыкального образования</w:t>
      </w:r>
      <w:r>
        <w:rPr>
          <w:sz w:val="24"/>
          <w:szCs w:val="24"/>
        </w:rPr>
        <w:t>,</w:t>
      </w:r>
    </w:p>
    <w:p w:rsidR="001E7F6F" w:rsidRDefault="008F0A64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самостоятельное</w:t>
      </w:r>
      <w:r w:rsidR="00DC4CBB">
        <w:rPr>
          <w:sz w:val="24"/>
          <w:szCs w:val="24"/>
        </w:rPr>
        <w:t xml:space="preserve"> муз</w:t>
      </w:r>
      <w:r>
        <w:rPr>
          <w:sz w:val="24"/>
          <w:szCs w:val="24"/>
        </w:rPr>
        <w:t>ыкальное исполнительство</w:t>
      </w:r>
      <w:r w:rsidR="00DC4CBB">
        <w:rPr>
          <w:sz w:val="24"/>
          <w:szCs w:val="24"/>
        </w:rPr>
        <w:t>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сформированный комплекс исполнительских знаний, умений и навыков, позволяющих использовать м</w:t>
      </w:r>
      <w:r w:rsidR="004F6822">
        <w:rPr>
          <w:sz w:val="24"/>
          <w:szCs w:val="24"/>
        </w:rPr>
        <w:t xml:space="preserve">ногообразные возможности </w:t>
      </w:r>
      <w:r>
        <w:rPr>
          <w:sz w:val="24"/>
          <w:szCs w:val="24"/>
        </w:rPr>
        <w:t>для достижения наиболее убедительной интерпретации авторского текст</w:t>
      </w:r>
      <w:r w:rsidR="003A5375">
        <w:rPr>
          <w:sz w:val="24"/>
          <w:szCs w:val="24"/>
        </w:rPr>
        <w:t>а</w:t>
      </w:r>
      <w:r>
        <w:rPr>
          <w:sz w:val="24"/>
          <w:szCs w:val="24"/>
        </w:rPr>
        <w:t>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знание в соответствии с программными требованиями репертуара, включающего произведения разных стилей и жанров;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знание художественно-исп</w:t>
      </w:r>
      <w:r w:rsidR="004F6822">
        <w:rPr>
          <w:sz w:val="24"/>
          <w:szCs w:val="24"/>
        </w:rPr>
        <w:t>олнительских возможностей</w:t>
      </w:r>
      <w:r>
        <w:rPr>
          <w:sz w:val="24"/>
          <w:szCs w:val="24"/>
        </w:rPr>
        <w:t>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знание профессиональной терминологии;</w:t>
      </w:r>
    </w:p>
    <w:p w:rsidR="001E7F6F" w:rsidRDefault="00AC6963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навыки</w:t>
      </w:r>
      <w:r w:rsidR="00DC4CBB">
        <w:rPr>
          <w:sz w:val="24"/>
          <w:szCs w:val="24"/>
        </w:rPr>
        <w:t xml:space="preserve"> слухового контроля;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навыки по использованию музыкально-исполнительских средств выразительности, выполнению анализа исполняемых произведений, владению различными видами техники исполнительства, использованию художественно оправданных технических приемов;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наличие творческой инициативы, сформированных представлений о методике разучивания музыкальных произведений и приемах работы над исполнительскими трудностями;</w:t>
      </w:r>
    </w:p>
    <w:p w:rsidR="001E7F6F" w:rsidRDefault="00DC4CBB" w:rsidP="009C4522">
      <w:pPr>
        <w:pStyle w:val="aa"/>
        <w:numPr>
          <w:ilvl w:val="0"/>
          <w:numId w:val="7"/>
        </w:numPr>
        <w:spacing w:after="0" w:line="240" w:lineRule="auto"/>
        <w:ind w:firstLine="709"/>
        <w:jc w:val="left"/>
      </w:pPr>
      <w:r>
        <w:rPr>
          <w:sz w:val="24"/>
          <w:szCs w:val="24"/>
        </w:rPr>
        <w:t>наличие музыкальной памяти, развитого полифонического мышления, мелодического, ладогармонического, тембрового слуха.</w:t>
      </w:r>
    </w:p>
    <w:p w:rsidR="001E7F6F" w:rsidRDefault="001E7F6F">
      <w:pPr>
        <w:pStyle w:val="aa"/>
        <w:spacing w:after="0" w:line="360" w:lineRule="auto"/>
        <w:ind w:firstLine="709"/>
        <w:jc w:val="left"/>
        <w:rPr>
          <w:sz w:val="24"/>
          <w:szCs w:val="24"/>
        </w:rPr>
      </w:pPr>
    </w:p>
    <w:p w:rsidR="001E7F6F" w:rsidRDefault="00DC4CBB">
      <w:pPr>
        <w:pStyle w:val="aa"/>
        <w:numPr>
          <w:ilvl w:val="1"/>
          <w:numId w:val="8"/>
        </w:numPr>
        <w:spacing w:after="0"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ФОРМЫ И МЕТОДЫ КОНТРОЛЯ, СИСТЕМА ОЦЕНОК</w:t>
      </w:r>
    </w:p>
    <w:p w:rsidR="001E7F6F" w:rsidRDefault="00DC4CBB" w:rsidP="009C4522">
      <w:pPr>
        <w:pStyle w:val="aa"/>
        <w:spacing w:after="0" w:line="240" w:lineRule="auto"/>
        <w:ind w:left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1.Аттестация: цели, виды, форма, содержание</w:t>
      </w:r>
    </w:p>
    <w:p w:rsidR="000F5E58" w:rsidRDefault="004F6822" w:rsidP="009C4522">
      <w:pPr>
        <w:pStyle w:val="12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Основными принципами проведения и организации контроля успеваемости</w:t>
      </w:r>
      <w:r w:rsidR="000F5E58">
        <w:rPr>
          <w:rFonts w:ascii="Times New Roman" w:hAnsi="Times New Roman" w:cs="Times New Roman"/>
          <w:sz w:val="24"/>
          <w:szCs w:val="24"/>
        </w:rPr>
        <w:t xml:space="preserve"> является систематичность, учет индивидуальных особенностей учащихся и коллегиальность. Текущий контроль успеваемости учащихся и промежуточная аттестация проводятся в счет  аудиторного времени, предусмотренного на учебный предмет. Форма промежуточной и итоговой аттестации: зачет. В качестве средств текущего контроля успеваемости, промежуточной и итоговой аттестации используются концертные выступления.</w:t>
      </w:r>
    </w:p>
    <w:p w:rsidR="001E7F6F" w:rsidRDefault="00DC4CBB" w:rsidP="009C4522">
      <w:p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Итоговая аттеста</w:t>
      </w:r>
      <w:r w:rsidR="00FE7D89">
        <w:rPr>
          <w:sz w:val="24"/>
          <w:szCs w:val="24"/>
        </w:rPr>
        <w:t>ция проводится в форме концертного исполнения</w:t>
      </w:r>
      <w:r>
        <w:rPr>
          <w:sz w:val="24"/>
          <w:szCs w:val="24"/>
        </w:rPr>
        <w:t xml:space="preserve"> про</w:t>
      </w:r>
      <w:r w:rsidR="000F5E58">
        <w:rPr>
          <w:sz w:val="24"/>
          <w:szCs w:val="24"/>
        </w:rPr>
        <w:t xml:space="preserve">граммы. По итогам </w:t>
      </w:r>
      <w:r>
        <w:rPr>
          <w:sz w:val="24"/>
          <w:szCs w:val="24"/>
        </w:rPr>
        <w:t xml:space="preserve"> выставляется оценка "отлично", "хорошо", "удовлетворительно", "неудовлетворительно".</w:t>
      </w:r>
      <w:r w:rsidR="000F5E58">
        <w:rPr>
          <w:sz w:val="24"/>
          <w:szCs w:val="24"/>
        </w:rPr>
        <w:t xml:space="preserve"> Учащиеся </w:t>
      </w:r>
      <w:r>
        <w:rPr>
          <w:sz w:val="24"/>
          <w:szCs w:val="24"/>
        </w:rPr>
        <w:t>должны продемонстрировать достаточный техни</w:t>
      </w:r>
      <w:r w:rsidR="000F5E58">
        <w:rPr>
          <w:sz w:val="24"/>
          <w:szCs w:val="24"/>
        </w:rPr>
        <w:t xml:space="preserve">ческий уровень </w:t>
      </w:r>
      <w:r>
        <w:rPr>
          <w:sz w:val="24"/>
          <w:szCs w:val="24"/>
        </w:rPr>
        <w:t>для воссоздания художественного образа и стиля исполняемых произведений разных жанров и форм зарубежн</w:t>
      </w:r>
      <w:r w:rsidR="00FE7D89">
        <w:rPr>
          <w:sz w:val="24"/>
          <w:szCs w:val="24"/>
        </w:rPr>
        <w:t>ых и отечественных композиторов, способность к продолжению обучения в средних специальных и высших учебных заведениях культуры и искусства.</w:t>
      </w:r>
    </w:p>
    <w:p w:rsidR="001E7F6F" w:rsidRDefault="00DC4CBB" w:rsidP="009C4522">
      <w:pPr>
        <w:pStyle w:val="aa"/>
        <w:spacing w:line="240" w:lineRule="auto"/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>2.     Критерии оценки качества исполнения</w:t>
      </w:r>
    </w:p>
    <w:p w:rsidR="008C7EB3" w:rsidRDefault="00DC4CBB" w:rsidP="009C4522">
      <w:pPr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По итогам исполнения п</w:t>
      </w:r>
      <w:r w:rsidR="000F5E58">
        <w:rPr>
          <w:sz w:val="24"/>
          <w:szCs w:val="24"/>
        </w:rPr>
        <w:t xml:space="preserve">рограммы на зачете </w:t>
      </w:r>
      <w:r>
        <w:rPr>
          <w:sz w:val="24"/>
          <w:szCs w:val="24"/>
        </w:rPr>
        <w:t>выставляется оценка по пятибалльной шкале:</w:t>
      </w:r>
    </w:p>
    <w:p w:rsidR="001E7F6F" w:rsidRPr="009C4522" w:rsidRDefault="00793E4A" w:rsidP="00DC4CBB">
      <w:pPr>
        <w:jc w:val="left"/>
        <w:rPr>
          <w:sz w:val="24"/>
          <w:szCs w:val="24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</w:t>
      </w:r>
      <w:r w:rsidR="009C4522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    </w:t>
      </w:r>
      <w:r w:rsidR="00DC4CBB" w:rsidRPr="009C4522">
        <w:rPr>
          <w:sz w:val="24"/>
          <w:szCs w:val="24"/>
        </w:rPr>
        <w:t>Таблица 3</w:t>
      </w:r>
    </w:p>
    <w:tbl>
      <w:tblPr>
        <w:tblW w:w="1017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3538"/>
        <w:gridCol w:w="6635"/>
      </w:tblGrid>
      <w:tr w:rsidR="001E7F6F" w:rsidTr="009C4522">
        <w:tc>
          <w:tcPr>
            <w:tcW w:w="3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Оценка</w:t>
            </w:r>
          </w:p>
        </w:tc>
        <w:tc>
          <w:tcPr>
            <w:tcW w:w="66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Критерии оценивания выступления</w:t>
            </w:r>
          </w:p>
        </w:tc>
      </w:tr>
      <w:tr w:rsidR="001E7F6F" w:rsidTr="009C4522">
        <w:tc>
          <w:tcPr>
            <w:tcW w:w="3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5 («отлично»)</w:t>
            </w:r>
          </w:p>
        </w:tc>
        <w:tc>
          <w:tcPr>
            <w:tcW w:w="66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технически качественное и художественно осмысленное исполнение, отвечающее всем т</w:t>
            </w:r>
            <w:r w:rsidR="004E1795" w:rsidRPr="009C4522">
              <w:rPr>
                <w:sz w:val="24"/>
                <w:szCs w:val="24"/>
              </w:rPr>
              <w:t xml:space="preserve">ребованиям </w:t>
            </w:r>
            <w:r w:rsidRPr="009C4522">
              <w:rPr>
                <w:sz w:val="24"/>
                <w:szCs w:val="24"/>
              </w:rPr>
              <w:t>обучения</w:t>
            </w:r>
          </w:p>
        </w:tc>
      </w:tr>
      <w:tr w:rsidR="001E7F6F" w:rsidTr="009C4522">
        <w:tc>
          <w:tcPr>
            <w:tcW w:w="3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4 («хорошо»)</w:t>
            </w:r>
          </w:p>
        </w:tc>
        <w:tc>
          <w:tcPr>
            <w:tcW w:w="66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оценка отражает грамотное исполнение с небольшими недочетами (как в техническом плане, так и в художественном)</w:t>
            </w:r>
          </w:p>
        </w:tc>
      </w:tr>
      <w:tr w:rsidR="001E7F6F" w:rsidTr="009C4522">
        <w:tc>
          <w:tcPr>
            <w:tcW w:w="3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3 («удовлетворительно»)</w:t>
            </w:r>
          </w:p>
        </w:tc>
        <w:tc>
          <w:tcPr>
            <w:tcW w:w="66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исполнение с большим количеством недочетов, а именно: недоученный текст, слабая техническая подготовка, малохудожественное исполнение, отсутствие свободы голосового аппарата и т.д.</w:t>
            </w:r>
          </w:p>
        </w:tc>
      </w:tr>
      <w:tr w:rsidR="001E7F6F" w:rsidTr="009C4522">
        <w:tc>
          <w:tcPr>
            <w:tcW w:w="3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1E7F6F">
            <w:pPr>
              <w:spacing w:after="0" w:line="240" w:lineRule="auto"/>
              <w:rPr>
                <w:sz w:val="24"/>
                <w:szCs w:val="24"/>
              </w:rPr>
            </w:pPr>
          </w:p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2 («неудовлетворительно»)</w:t>
            </w:r>
          </w:p>
        </w:tc>
        <w:tc>
          <w:tcPr>
            <w:tcW w:w="66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7F6F" w:rsidRPr="009C4522" w:rsidRDefault="00DC4CBB">
            <w:pPr>
              <w:spacing w:after="0" w:line="240" w:lineRule="auto"/>
              <w:rPr>
                <w:sz w:val="24"/>
                <w:szCs w:val="24"/>
              </w:rPr>
            </w:pPr>
            <w:r w:rsidRPr="009C4522">
              <w:rPr>
                <w:sz w:val="24"/>
                <w:szCs w:val="24"/>
              </w:rPr>
              <w:t>комплекс серьезных недостатков, невыученный текст, отсутствие домашней работы</w:t>
            </w:r>
          </w:p>
        </w:tc>
      </w:tr>
    </w:tbl>
    <w:p w:rsidR="001E7F6F" w:rsidRDefault="001E7F6F">
      <w:pPr>
        <w:spacing w:after="0" w:line="360" w:lineRule="auto"/>
        <w:ind w:firstLine="709"/>
      </w:pPr>
    </w:p>
    <w:p w:rsidR="001E7F6F" w:rsidRDefault="00DC4CBB" w:rsidP="00B71892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С учетом целесообразности оценка качества исполнения может быть дополнена системой «+» и «</w:t>
      </w:r>
      <w:proofErr w:type="gramStart"/>
      <w:r>
        <w:rPr>
          <w:sz w:val="24"/>
          <w:szCs w:val="24"/>
        </w:rPr>
        <w:t>-»</w:t>
      </w:r>
      <w:proofErr w:type="gramEnd"/>
      <w:r>
        <w:rPr>
          <w:sz w:val="24"/>
          <w:szCs w:val="24"/>
        </w:rPr>
        <w:t>, что даст возможность более конкретно и точно оценить выступление учащегося.</w:t>
      </w:r>
    </w:p>
    <w:p w:rsidR="001E7F6F" w:rsidRDefault="001E7F6F">
      <w:pPr>
        <w:pStyle w:val="aa"/>
        <w:ind w:left="0"/>
        <w:rPr>
          <w:sz w:val="24"/>
          <w:szCs w:val="24"/>
        </w:rPr>
      </w:pPr>
    </w:p>
    <w:p w:rsidR="001E7F6F" w:rsidRDefault="001E7F6F">
      <w:pPr>
        <w:pStyle w:val="aa"/>
        <w:ind w:left="0"/>
        <w:rPr>
          <w:b/>
          <w:sz w:val="24"/>
          <w:szCs w:val="24"/>
        </w:rPr>
      </w:pPr>
    </w:p>
    <w:p w:rsidR="00B71892" w:rsidRDefault="00B71892">
      <w:pPr>
        <w:pStyle w:val="aa"/>
        <w:ind w:left="0"/>
        <w:rPr>
          <w:b/>
          <w:sz w:val="24"/>
          <w:szCs w:val="24"/>
        </w:rPr>
      </w:pPr>
    </w:p>
    <w:p w:rsidR="001E7F6F" w:rsidRDefault="00DC4CBB">
      <w:pPr>
        <w:pStyle w:val="aa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en-US"/>
        </w:rPr>
        <w:t>V</w:t>
      </w:r>
      <w:r>
        <w:rPr>
          <w:b/>
          <w:sz w:val="24"/>
          <w:szCs w:val="24"/>
        </w:rPr>
        <w:t>. МЕТОДИЧЕСКОЕ ОБЕСПЕЧЕНИЕ УЧЕБНОГО ПРОЦЕССА</w:t>
      </w:r>
    </w:p>
    <w:p w:rsidR="001E7F6F" w:rsidRDefault="00DC4CBB" w:rsidP="00B71892">
      <w:pPr>
        <w:spacing w:after="0" w:line="240" w:lineRule="auto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1. Методические рекомендации педагогическим работникам.</w:t>
      </w:r>
    </w:p>
    <w:p w:rsidR="001E7F6F" w:rsidRDefault="00DC4CBB" w:rsidP="00B71892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В основе пр</w:t>
      </w:r>
      <w:r w:rsidR="00793E4A">
        <w:rPr>
          <w:sz w:val="24"/>
          <w:szCs w:val="24"/>
        </w:rPr>
        <w:t>оцес</w:t>
      </w:r>
      <w:r w:rsidR="000F5E58">
        <w:rPr>
          <w:sz w:val="24"/>
          <w:szCs w:val="24"/>
        </w:rPr>
        <w:t>са обучения в классе фортепиано</w:t>
      </w:r>
      <w:r>
        <w:rPr>
          <w:sz w:val="24"/>
          <w:szCs w:val="24"/>
        </w:rPr>
        <w:t xml:space="preserve"> лежат следующие методические требования:</w:t>
      </w:r>
    </w:p>
    <w:p w:rsidR="001E7F6F" w:rsidRDefault="00DC4CBB" w:rsidP="00B71892">
      <w:pPr>
        <w:pStyle w:val="aa"/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единство художественного и технического развития учащегося;</w:t>
      </w:r>
    </w:p>
    <w:p w:rsidR="001E7F6F" w:rsidRDefault="00DC4CBB" w:rsidP="00B71892">
      <w:pPr>
        <w:pStyle w:val="aa"/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постепенность и последовательнос</w:t>
      </w:r>
      <w:r w:rsidR="000F5E58">
        <w:rPr>
          <w:sz w:val="24"/>
          <w:szCs w:val="24"/>
        </w:rPr>
        <w:t>ть в овладении мастерством исполнения</w:t>
      </w:r>
      <w:r>
        <w:rPr>
          <w:sz w:val="24"/>
          <w:szCs w:val="24"/>
        </w:rPr>
        <w:t>;</w:t>
      </w:r>
    </w:p>
    <w:p w:rsidR="001E7F6F" w:rsidRDefault="00DC4CBB" w:rsidP="00B71892">
      <w:pPr>
        <w:pStyle w:val="aa"/>
        <w:numPr>
          <w:ilvl w:val="0"/>
          <w:numId w:val="18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применение индивидуального подхода к учащемуся.</w:t>
      </w:r>
    </w:p>
    <w:p w:rsidR="001E7F6F" w:rsidRDefault="00DC4CBB" w:rsidP="00B71892">
      <w:pPr>
        <w:spacing w:after="0" w:line="240" w:lineRule="auto"/>
        <w:ind w:firstLine="709"/>
        <w:rPr>
          <w:sz w:val="24"/>
          <w:szCs w:val="24"/>
        </w:rPr>
      </w:pPr>
      <w:r>
        <w:rPr>
          <w:b/>
          <w:sz w:val="24"/>
          <w:szCs w:val="24"/>
        </w:rPr>
        <w:t>2.Рекомендации по организации самостоятельной работы учащихся.</w:t>
      </w:r>
    </w:p>
    <w:p w:rsidR="001E7F6F" w:rsidRDefault="00DC4CBB" w:rsidP="00B71892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Творческая деятельность развивает такие важ</w:t>
      </w:r>
      <w:r w:rsidR="00EB5195">
        <w:rPr>
          <w:sz w:val="24"/>
          <w:szCs w:val="24"/>
        </w:rPr>
        <w:t>ные личные качества</w:t>
      </w:r>
      <w:r>
        <w:rPr>
          <w:sz w:val="24"/>
          <w:szCs w:val="24"/>
        </w:rPr>
        <w:t xml:space="preserve"> как воображение, мышление, увлеченность, трудолюбие, активность, инициативность, самостоятельность</w:t>
      </w:r>
      <w:r w:rsidR="004E1795">
        <w:rPr>
          <w:sz w:val="24"/>
          <w:szCs w:val="24"/>
        </w:rPr>
        <w:t xml:space="preserve">. </w:t>
      </w:r>
      <w:r>
        <w:rPr>
          <w:sz w:val="24"/>
          <w:szCs w:val="24"/>
        </w:rPr>
        <w:t>Побуждение к творчеству невозможно без воспитания навыков самостоятельного приобретения знаний и умений, самостоятельных выводов и открытий. Занятия в классе специальности должны быть построены таким образом, чтобы направлять самостоятельную работу ученика, подсказывать ему методы наиболее эффективного преодоления трудностей. Лишь при наличии навыков самостоятельной работы в дальнейшем из ученика может вырасти настоящий музы</w:t>
      </w:r>
      <w:r w:rsidR="004E1795">
        <w:rPr>
          <w:sz w:val="24"/>
          <w:szCs w:val="24"/>
        </w:rPr>
        <w:t>кант – профессионал</w:t>
      </w:r>
      <w:r>
        <w:rPr>
          <w:sz w:val="24"/>
          <w:szCs w:val="24"/>
        </w:rPr>
        <w:t xml:space="preserve">. </w:t>
      </w:r>
    </w:p>
    <w:p w:rsidR="001E7F6F" w:rsidRDefault="00DC4CBB" w:rsidP="00B71892">
      <w:pPr>
        <w:pStyle w:val="aa"/>
        <w:numPr>
          <w:ilvl w:val="0"/>
          <w:numId w:val="5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самостоятельные занятия должны быть регулярными и систематическими;</w:t>
      </w:r>
    </w:p>
    <w:p w:rsidR="001E7F6F" w:rsidRDefault="00DC4CBB" w:rsidP="00B71892">
      <w:pPr>
        <w:pStyle w:val="aa"/>
        <w:numPr>
          <w:ilvl w:val="0"/>
          <w:numId w:val="5"/>
        </w:num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периодичность занятий - каждый день;</w:t>
      </w:r>
    </w:p>
    <w:p w:rsidR="001E7F6F" w:rsidRDefault="00DC4CBB" w:rsidP="00B71892">
      <w:pPr>
        <w:spacing w:after="0"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В самостоятельной работе должны прис</w:t>
      </w:r>
      <w:r w:rsidR="00AC6963">
        <w:rPr>
          <w:sz w:val="24"/>
          <w:szCs w:val="24"/>
        </w:rPr>
        <w:t xml:space="preserve">утствовать разные виды заданий: </w:t>
      </w:r>
      <w:r w:rsidR="007241BC">
        <w:rPr>
          <w:sz w:val="24"/>
          <w:szCs w:val="24"/>
        </w:rPr>
        <w:t xml:space="preserve">слушание </w:t>
      </w:r>
      <w:r w:rsidR="00AC6963">
        <w:rPr>
          <w:sz w:val="24"/>
          <w:szCs w:val="24"/>
        </w:rPr>
        <w:t xml:space="preserve"> исполнения </w:t>
      </w:r>
      <w:r w:rsidR="000F5E58">
        <w:rPr>
          <w:sz w:val="24"/>
          <w:szCs w:val="24"/>
        </w:rPr>
        <w:t>знаменитых музык</w:t>
      </w:r>
      <w:r w:rsidR="00EB5195">
        <w:rPr>
          <w:sz w:val="24"/>
          <w:szCs w:val="24"/>
        </w:rPr>
        <w:t>а</w:t>
      </w:r>
      <w:r w:rsidR="000F5E58">
        <w:rPr>
          <w:sz w:val="24"/>
          <w:szCs w:val="24"/>
        </w:rPr>
        <w:t>нтов</w:t>
      </w:r>
      <w:r w:rsidR="007241BC">
        <w:rPr>
          <w:sz w:val="24"/>
          <w:szCs w:val="24"/>
        </w:rPr>
        <w:t xml:space="preserve">, </w:t>
      </w:r>
      <w:r>
        <w:rPr>
          <w:sz w:val="24"/>
          <w:szCs w:val="24"/>
        </w:rPr>
        <w:t>исполнение т</w:t>
      </w:r>
      <w:r w:rsidR="000F5E58">
        <w:rPr>
          <w:sz w:val="24"/>
          <w:szCs w:val="24"/>
        </w:rPr>
        <w:t>ехнических упражнений, гамм</w:t>
      </w:r>
      <w:r>
        <w:rPr>
          <w:sz w:val="24"/>
          <w:szCs w:val="24"/>
        </w:rPr>
        <w:t xml:space="preserve">; разбор новых произведений; выучивание произведений наизусть, работа над звуком и конкретными деталями, </w:t>
      </w:r>
      <w:r w:rsidR="007241BC">
        <w:rPr>
          <w:sz w:val="24"/>
          <w:szCs w:val="24"/>
        </w:rPr>
        <w:t xml:space="preserve">прослушивание своих произведений в записи, учитывая все недостатки, </w:t>
      </w:r>
      <w:r>
        <w:rPr>
          <w:sz w:val="24"/>
          <w:szCs w:val="24"/>
        </w:rPr>
        <w:t>доведение произведения до концертного вида; повторение ранее пройденных произведений.</w:t>
      </w:r>
    </w:p>
    <w:p w:rsidR="0097533E" w:rsidRDefault="0097533E">
      <w:pPr>
        <w:spacing w:after="0" w:line="360" w:lineRule="auto"/>
        <w:ind w:firstLine="709"/>
        <w:rPr>
          <w:sz w:val="24"/>
          <w:szCs w:val="24"/>
        </w:rPr>
      </w:pPr>
    </w:p>
    <w:p w:rsidR="000F5E58" w:rsidRPr="00B71892" w:rsidRDefault="000F5E58" w:rsidP="00B71892">
      <w:pPr>
        <w:spacing w:after="55"/>
        <w:ind w:left="728"/>
        <w:jc w:val="left"/>
        <w:rPr>
          <w:sz w:val="24"/>
          <w:szCs w:val="24"/>
        </w:rPr>
      </w:pPr>
      <w:r w:rsidRPr="00B71892">
        <w:rPr>
          <w:b/>
          <w:sz w:val="24"/>
          <w:szCs w:val="24"/>
        </w:rPr>
        <w:t>VI. СПИСКИ РЕКОМЕНДУЕМОЙ НОТНОЙ И МЕТОДИЧЕСКОЙ ЛИТЕРАТУРЫ</w:t>
      </w:r>
      <w:r w:rsidRPr="00B71892">
        <w:rPr>
          <w:sz w:val="24"/>
          <w:szCs w:val="24"/>
        </w:rPr>
        <w:t xml:space="preserve"> </w:t>
      </w:r>
    </w:p>
    <w:p w:rsidR="000F5E58" w:rsidRPr="00B71892" w:rsidRDefault="000F5E58" w:rsidP="00B71892">
      <w:pPr>
        <w:spacing w:after="61" w:line="240" w:lineRule="auto"/>
        <w:ind w:left="720"/>
        <w:jc w:val="left"/>
        <w:rPr>
          <w:sz w:val="24"/>
          <w:szCs w:val="24"/>
        </w:rPr>
      </w:pPr>
      <w:r w:rsidRPr="00B71892">
        <w:rPr>
          <w:sz w:val="24"/>
          <w:szCs w:val="24"/>
        </w:rPr>
        <w:t xml:space="preserve"> </w:t>
      </w:r>
    </w:p>
    <w:p w:rsidR="000F5E58" w:rsidRPr="00B71892" w:rsidRDefault="000F5E58" w:rsidP="00B71892">
      <w:pPr>
        <w:spacing w:after="0" w:line="240" w:lineRule="auto"/>
        <w:ind w:left="730"/>
        <w:jc w:val="left"/>
        <w:rPr>
          <w:sz w:val="24"/>
          <w:szCs w:val="24"/>
        </w:rPr>
      </w:pPr>
      <w:r w:rsidRPr="00B71892">
        <w:rPr>
          <w:b/>
          <w:sz w:val="24"/>
          <w:szCs w:val="24"/>
        </w:rPr>
        <w:t>1.</w:t>
      </w:r>
      <w:r w:rsidR="00B71892">
        <w:rPr>
          <w:b/>
          <w:sz w:val="24"/>
          <w:szCs w:val="24"/>
        </w:rPr>
        <w:t xml:space="preserve"> </w:t>
      </w:r>
      <w:r w:rsidRPr="00B71892">
        <w:rPr>
          <w:b/>
          <w:sz w:val="24"/>
          <w:szCs w:val="24"/>
        </w:rPr>
        <w:t xml:space="preserve">Список рекомендуемых нотных сборников </w:t>
      </w:r>
    </w:p>
    <w:p w:rsidR="000F5E58" w:rsidRPr="00B71892" w:rsidRDefault="000F5E58" w:rsidP="00B71892">
      <w:pPr>
        <w:spacing w:after="51" w:line="240" w:lineRule="auto"/>
        <w:ind w:left="720"/>
        <w:jc w:val="left"/>
        <w:rPr>
          <w:sz w:val="24"/>
          <w:szCs w:val="24"/>
        </w:rPr>
      </w:pPr>
      <w:r w:rsidRPr="00B71892">
        <w:rPr>
          <w:sz w:val="24"/>
          <w:szCs w:val="24"/>
        </w:rPr>
        <w:t xml:space="preserve">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Инвенции двухголосные и трехголосные ред. </w:t>
      </w:r>
      <w:proofErr w:type="spellStart"/>
      <w:r w:rsidRPr="00B71892">
        <w:rPr>
          <w:sz w:val="24"/>
          <w:szCs w:val="24"/>
        </w:rPr>
        <w:t>Ф.Бузони</w:t>
      </w:r>
      <w:proofErr w:type="spellEnd"/>
      <w:r w:rsidRPr="00B71892">
        <w:rPr>
          <w:sz w:val="24"/>
          <w:szCs w:val="24"/>
        </w:rPr>
        <w:t xml:space="preserve"> / М., </w:t>
      </w:r>
      <w:r w:rsidR="00B71892">
        <w:rPr>
          <w:sz w:val="24"/>
          <w:szCs w:val="24"/>
        </w:rPr>
        <w:t xml:space="preserve"> </w:t>
      </w:r>
      <w:r w:rsidRPr="00B71892">
        <w:rPr>
          <w:sz w:val="24"/>
          <w:szCs w:val="24"/>
        </w:rPr>
        <w:t xml:space="preserve">Музыка, 1987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Английские сюиты, ред. Петри /М., Музыка,1947г.  </w:t>
      </w:r>
    </w:p>
    <w:p w:rsidR="000F5E58" w:rsidRPr="00B71892" w:rsidRDefault="000F5E58" w:rsidP="00B71892">
      <w:pPr>
        <w:spacing w:after="0"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Французские сюиты, ред. Петри/ М., Музыка, 1972г.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Хорошо темперированный клавир, тт.1, 2, ред. </w:t>
      </w:r>
      <w:proofErr w:type="spellStart"/>
      <w:r w:rsidRPr="00B71892">
        <w:rPr>
          <w:sz w:val="24"/>
          <w:szCs w:val="24"/>
        </w:rPr>
        <w:t>Муджеллини</w:t>
      </w:r>
      <w:proofErr w:type="spellEnd"/>
      <w:r w:rsidRPr="00B71892">
        <w:rPr>
          <w:sz w:val="24"/>
          <w:szCs w:val="24"/>
        </w:rPr>
        <w:t xml:space="preserve">/М., </w:t>
      </w:r>
      <w:r w:rsidR="00B71892">
        <w:rPr>
          <w:sz w:val="24"/>
          <w:szCs w:val="24"/>
        </w:rPr>
        <w:t xml:space="preserve"> </w:t>
      </w:r>
      <w:r w:rsidRPr="00B71892">
        <w:rPr>
          <w:sz w:val="24"/>
          <w:szCs w:val="24"/>
        </w:rPr>
        <w:t xml:space="preserve">Музыка,2012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Избранные произведения для фортепиано, ред. </w:t>
      </w:r>
      <w:proofErr w:type="spellStart"/>
      <w:r w:rsidRPr="00B71892">
        <w:rPr>
          <w:sz w:val="24"/>
          <w:szCs w:val="24"/>
        </w:rPr>
        <w:t>Л.Ройзмана</w:t>
      </w:r>
      <w:proofErr w:type="spellEnd"/>
      <w:r w:rsidRPr="00B71892">
        <w:rPr>
          <w:sz w:val="24"/>
          <w:szCs w:val="24"/>
        </w:rPr>
        <w:t xml:space="preserve">/М., Музыка, 1968г.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Концерт фа минор для ф-но с оркестром/ М., Музыка, 2009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Бах И. С. Концерт соль минор для ф-но с оркестром/ М., Музыка, 2008 </w:t>
      </w:r>
    </w:p>
    <w:p w:rsidR="000F5E58" w:rsidRPr="00B71892" w:rsidRDefault="000F5E58" w:rsidP="00B71892">
      <w:pPr>
        <w:spacing w:line="240" w:lineRule="auto"/>
        <w:ind w:left="715" w:right="1093"/>
        <w:rPr>
          <w:sz w:val="24"/>
          <w:szCs w:val="24"/>
        </w:rPr>
      </w:pPr>
      <w:r w:rsidRPr="00B71892">
        <w:rPr>
          <w:sz w:val="24"/>
          <w:szCs w:val="24"/>
        </w:rPr>
        <w:t xml:space="preserve">Бетховен Л. Сонаты </w:t>
      </w:r>
      <w:proofErr w:type="spellStart"/>
      <w:r w:rsidRPr="00B71892">
        <w:rPr>
          <w:sz w:val="24"/>
          <w:szCs w:val="24"/>
        </w:rPr>
        <w:t>т.т</w:t>
      </w:r>
      <w:proofErr w:type="spellEnd"/>
      <w:r w:rsidRPr="00B71892">
        <w:rPr>
          <w:sz w:val="24"/>
          <w:szCs w:val="24"/>
        </w:rPr>
        <w:t xml:space="preserve">. 1,2, ред. </w:t>
      </w:r>
      <w:proofErr w:type="spellStart"/>
      <w:r w:rsidRPr="00B71892">
        <w:rPr>
          <w:sz w:val="24"/>
          <w:szCs w:val="24"/>
        </w:rPr>
        <w:t>Ф.Лямонд</w:t>
      </w:r>
      <w:proofErr w:type="spellEnd"/>
      <w:r w:rsidRPr="00B71892">
        <w:rPr>
          <w:sz w:val="24"/>
          <w:szCs w:val="24"/>
        </w:rPr>
        <w:t xml:space="preserve">/Лейпциг, 1978г.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Бородин А. Сочинения для фортепиано / М., Музыка, 2010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Гайдн Й. Избранные сонаты для ф-но. Вып.1/ М., Музыка, 2011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Гайдн Й. Избранные сонаты для ф-но. Вып.2/ М., Музыка, 2010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Гайдн Й. Концерт Соль мажор для ф-но </w:t>
      </w:r>
      <w:proofErr w:type="gramStart"/>
      <w:r w:rsidRPr="00B71892">
        <w:rPr>
          <w:sz w:val="24"/>
          <w:szCs w:val="24"/>
        </w:rPr>
        <w:t>с</w:t>
      </w:r>
      <w:proofErr w:type="gramEnd"/>
      <w:r w:rsidRPr="00B71892">
        <w:rPr>
          <w:sz w:val="24"/>
          <w:szCs w:val="24"/>
        </w:rPr>
        <w:t xml:space="preserve"> орк./М., Музыка, 2000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Гендель Г. Избранные произведения для фортепиано/ М., Музыка, 2010 </w:t>
      </w:r>
      <w:proofErr w:type="spellStart"/>
      <w:r w:rsidRPr="00B71892">
        <w:rPr>
          <w:sz w:val="24"/>
          <w:szCs w:val="24"/>
        </w:rPr>
        <w:t>Геталова</w:t>
      </w:r>
      <w:proofErr w:type="spellEnd"/>
      <w:r w:rsidRPr="00B71892">
        <w:rPr>
          <w:sz w:val="24"/>
          <w:szCs w:val="24"/>
        </w:rPr>
        <w:t xml:space="preserve"> О., </w:t>
      </w:r>
      <w:proofErr w:type="spellStart"/>
      <w:r w:rsidRPr="00B71892">
        <w:rPr>
          <w:sz w:val="24"/>
          <w:szCs w:val="24"/>
        </w:rPr>
        <w:t>Визнова</w:t>
      </w:r>
      <w:proofErr w:type="spellEnd"/>
      <w:r w:rsidRPr="00B71892">
        <w:rPr>
          <w:sz w:val="24"/>
          <w:szCs w:val="24"/>
        </w:rPr>
        <w:t xml:space="preserve"> И. В музыку с радостью/С.-Петербург, Композитор, 2002г.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Дебюсси К. Детский уголок /СПб, Композитор, 2004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lastRenderedPageBreak/>
        <w:t>Кабалевский</w:t>
      </w:r>
      <w:proofErr w:type="spellEnd"/>
      <w:r w:rsidRPr="00B71892">
        <w:rPr>
          <w:sz w:val="24"/>
          <w:szCs w:val="24"/>
        </w:rPr>
        <w:t xml:space="preserve"> Д. 24 прелюдии для фортепиано/М., Музыка, 2011 </w:t>
      </w:r>
    </w:p>
    <w:p w:rsidR="000F5E58" w:rsidRPr="00B71892" w:rsidRDefault="000F5E58" w:rsidP="00B71892">
      <w:pPr>
        <w:spacing w:line="240" w:lineRule="auto"/>
        <w:ind w:left="715" w:right="1718"/>
        <w:rPr>
          <w:sz w:val="24"/>
          <w:szCs w:val="24"/>
        </w:rPr>
      </w:pPr>
      <w:r w:rsidRPr="00B71892">
        <w:rPr>
          <w:sz w:val="24"/>
          <w:szCs w:val="24"/>
        </w:rPr>
        <w:t xml:space="preserve">Кобылянский А. Шесть октавных этюдов для фортепиано/ М., Музыка, 2010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Лист Ф. Нетрудные транскрипции для ф-но/ М., Музыка, 2010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Лядов</w:t>
      </w:r>
      <w:proofErr w:type="spellEnd"/>
      <w:r w:rsidRPr="00B71892">
        <w:rPr>
          <w:sz w:val="24"/>
          <w:szCs w:val="24"/>
        </w:rPr>
        <w:t xml:space="preserve"> А. Избранные сочинения /</w:t>
      </w:r>
      <w:proofErr w:type="spellStart"/>
      <w:r w:rsidRPr="00B71892">
        <w:rPr>
          <w:sz w:val="24"/>
          <w:szCs w:val="24"/>
        </w:rPr>
        <w:t>М.,Музыка</w:t>
      </w:r>
      <w:proofErr w:type="spellEnd"/>
      <w:r w:rsidRPr="00B71892">
        <w:rPr>
          <w:sz w:val="24"/>
          <w:szCs w:val="24"/>
        </w:rPr>
        <w:t xml:space="preserve">, 1999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Мендельсон Ф. Песни без слов / М., Музыка, 2011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Моцарт В. Сонаты для фортепиано / М., Музыка, 1975 </w:t>
      </w:r>
    </w:p>
    <w:p w:rsidR="000F5E58" w:rsidRPr="00B71892" w:rsidRDefault="000F5E58" w:rsidP="00B71892">
      <w:pPr>
        <w:spacing w:after="0"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Мошковский</w:t>
      </w:r>
      <w:proofErr w:type="spellEnd"/>
      <w:r w:rsidRPr="00B71892">
        <w:rPr>
          <w:sz w:val="24"/>
          <w:szCs w:val="24"/>
        </w:rPr>
        <w:t xml:space="preserve"> М. 15 виртуозных этюдов. Соч. 72 / М., Музыка, 2010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Прокофьев С. Мимолетности / М., Музыка, 2003Прокофьев С. Ромео и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Джульетта. 10 пьес для ф-но/ М., Музыка, 2004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Рахманинов С. Пьесы-фантазии. Соч.3 /М., Музыка, 2009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Рахманинов С. Десять прелюдий. Соч.23 / М., Музыка, 2009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Рахманинов С. Тринадцать прелюдий. Соч.32 / М., Музыка, 2009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Рахманинов С. Шесть музыкальных моментов. Соч.16 / М., Музыка, 2009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Скрябин А. 24 прелюдии для ф-но. Соч.11 / М., Музыка, 2011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Слонимский С. Альбом популярных пьес / М., Музыка, 2011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Чайковский П. Времена года. Соч.37-bis/ М., Музыка, 2005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Черни К. Школа беглости. Соч. 299 / М., Музыка, 2009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Черни К. Искусство беглости пальцев. Соч. 740 / М., Музыка, 2004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Шопен Ф. Ноктюрны для </w:t>
      </w:r>
      <w:proofErr w:type="spellStart"/>
      <w:r w:rsidRPr="00B71892">
        <w:rPr>
          <w:sz w:val="24"/>
          <w:szCs w:val="24"/>
        </w:rPr>
        <w:t>фортепиано</w:t>
      </w:r>
      <w:proofErr w:type="gramStart"/>
      <w:r w:rsidRPr="00B71892">
        <w:rPr>
          <w:sz w:val="24"/>
          <w:szCs w:val="24"/>
        </w:rPr>
        <w:t>,р</w:t>
      </w:r>
      <w:proofErr w:type="gramEnd"/>
      <w:r w:rsidRPr="00B71892">
        <w:rPr>
          <w:sz w:val="24"/>
          <w:szCs w:val="24"/>
        </w:rPr>
        <w:t>ед</w:t>
      </w:r>
      <w:proofErr w:type="spellEnd"/>
      <w:r w:rsidRPr="00B71892">
        <w:rPr>
          <w:sz w:val="24"/>
          <w:szCs w:val="24"/>
        </w:rPr>
        <w:t xml:space="preserve">. Л. Оборина, Я. </w:t>
      </w:r>
      <w:proofErr w:type="spellStart"/>
      <w:r w:rsidRPr="00B71892">
        <w:rPr>
          <w:sz w:val="24"/>
          <w:szCs w:val="24"/>
        </w:rPr>
        <w:t>Мильштейна</w:t>
      </w:r>
      <w:proofErr w:type="spellEnd"/>
      <w:r w:rsidRPr="00B71892">
        <w:rPr>
          <w:sz w:val="24"/>
          <w:szCs w:val="24"/>
        </w:rPr>
        <w:t xml:space="preserve">/М.,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Музыка, 2011 </w:t>
      </w:r>
    </w:p>
    <w:p w:rsidR="000F5E58" w:rsidRPr="00B71892" w:rsidRDefault="000F5E58" w:rsidP="00B71892">
      <w:pPr>
        <w:spacing w:line="240" w:lineRule="auto"/>
        <w:ind w:left="715" w:right="3304"/>
        <w:rPr>
          <w:sz w:val="24"/>
          <w:szCs w:val="24"/>
        </w:rPr>
      </w:pPr>
      <w:r w:rsidRPr="00B71892">
        <w:rPr>
          <w:sz w:val="24"/>
          <w:szCs w:val="24"/>
        </w:rPr>
        <w:t xml:space="preserve">Шопен Ф. Прелюдии соч. 28 /С.-Петербург, 1994г. Шопен Ф. Экспромты / М., Музыка, 2011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Шопен Ф. Вальсы. Вып.1 и 2 / М., Музыка, 2010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Шуберт Ф. Экспромты и музыкальные моменты/М., Музыка, 1989г.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Шуман Р. Альбом для юношества / М., Музыка, 2011 </w:t>
      </w:r>
    </w:p>
    <w:p w:rsidR="000F5E58" w:rsidRPr="00B71892" w:rsidRDefault="000F5E58" w:rsidP="00B71892">
      <w:pPr>
        <w:spacing w:after="0"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>Щедрин Р. Юмореска. / М., Музыка, 2007</w:t>
      </w:r>
      <w:r w:rsidR="00B71892">
        <w:rPr>
          <w:sz w:val="24"/>
          <w:szCs w:val="24"/>
        </w:rPr>
        <w:t>.</w:t>
      </w:r>
      <w:r w:rsidRPr="00B71892">
        <w:rPr>
          <w:sz w:val="24"/>
          <w:szCs w:val="24"/>
        </w:rPr>
        <w:t xml:space="preserve"> </w:t>
      </w:r>
    </w:p>
    <w:p w:rsidR="000F5E58" w:rsidRPr="00775F91" w:rsidRDefault="000F5E58" w:rsidP="000F5E58">
      <w:pPr>
        <w:spacing w:after="61"/>
        <w:ind w:left="720"/>
        <w:jc w:val="left"/>
      </w:pPr>
      <w:r w:rsidRPr="00775F91">
        <w:t xml:space="preserve"> </w:t>
      </w:r>
    </w:p>
    <w:p w:rsidR="000F5E58" w:rsidRPr="00B71892" w:rsidRDefault="000F5E58" w:rsidP="00B71892">
      <w:pPr>
        <w:spacing w:after="0" w:line="240" w:lineRule="auto"/>
        <w:ind w:left="730"/>
        <w:jc w:val="left"/>
        <w:rPr>
          <w:sz w:val="24"/>
          <w:szCs w:val="24"/>
        </w:rPr>
      </w:pPr>
      <w:r w:rsidRPr="00B71892">
        <w:rPr>
          <w:b/>
          <w:sz w:val="24"/>
          <w:szCs w:val="24"/>
        </w:rPr>
        <w:t xml:space="preserve">2.Список рекомендуемой методической литературы </w:t>
      </w:r>
    </w:p>
    <w:p w:rsidR="000F5E58" w:rsidRPr="00B71892" w:rsidRDefault="000F5E58" w:rsidP="00B71892">
      <w:pPr>
        <w:spacing w:after="49" w:line="240" w:lineRule="auto"/>
        <w:ind w:left="720"/>
        <w:jc w:val="left"/>
        <w:rPr>
          <w:sz w:val="24"/>
          <w:szCs w:val="24"/>
        </w:rPr>
      </w:pPr>
      <w:r w:rsidRPr="00B71892">
        <w:rPr>
          <w:sz w:val="24"/>
          <w:szCs w:val="24"/>
        </w:rPr>
        <w:t xml:space="preserve">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Алексеев </w:t>
      </w:r>
      <w:proofErr w:type="spellStart"/>
      <w:r w:rsidRPr="00B71892">
        <w:rPr>
          <w:sz w:val="24"/>
          <w:szCs w:val="24"/>
        </w:rPr>
        <w:t>А.Клавирное</w:t>
      </w:r>
      <w:proofErr w:type="spellEnd"/>
      <w:r w:rsidRPr="00B71892">
        <w:rPr>
          <w:sz w:val="24"/>
          <w:szCs w:val="24"/>
        </w:rPr>
        <w:t xml:space="preserve"> искусство, 1 </w:t>
      </w:r>
      <w:proofErr w:type="spellStart"/>
      <w:r w:rsidRPr="00B71892">
        <w:rPr>
          <w:sz w:val="24"/>
          <w:szCs w:val="24"/>
        </w:rPr>
        <w:t>вып</w:t>
      </w:r>
      <w:proofErr w:type="spellEnd"/>
      <w:r w:rsidRPr="00B71892">
        <w:rPr>
          <w:sz w:val="24"/>
          <w:szCs w:val="24"/>
        </w:rPr>
        <w:t xml:space="preserve">. /М.,1952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Алексеев </w:t>
      </w:r>
      <w:proofErr w:type="spellStart"/>
      <w:r w:rsidRPr="00B71892">
        <w:rPr>
          <w:sz w:val="24"/>
          <w:szCs w:val="24"/>
        </w:rPr>
        <w:t>А.Методика</w:t>
      </w:r>
      <w:proofErr w:type="spellEnd"/>
      <w:r w:rsidRPr="00B71892">
        <w:rPr>
          <w:sz w:val="24"/>
          <w:szCs w:val="24"/>
        </w:rPr>
        <w:t xml:space="preserve"> обучения игре на фортепиано /М.,1978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Альшванг</w:t>
      </w:r>
      <w:proofErr w:type="spellEnd"/>
      <w:r w:rsidRPr="00B71892">
        <w:rPr>
          <w:sz w:val="24"/>
          <w:szCs w:val="24"/>
        </w:rPr>
        <w:t xml:space="preserve"> </w:t>
      </w:r>
      <w:proofErr w:type="spellStart"/>
      <w:r w:rsidRPr="00B71892">
        <w:rPr>
          <w:sz w:val="24"/>
          <w:szCs w:val="24"/>
        </w:rPr>
        <w:t>А.Людвиг</w:t>
      </w:r>
      <w:proofErr w:type="spellEnd"/>
      <w:r w:rsidRPr="00B71892">
        <w:rPr>
          <w:sz w:val="24"/>
          <w:szCs w:val="24"/>
        </w:rPr>
        <w:t xml:space="preserve"> </w:t>
      </w:r>
      <w:proofErr w:type="spellStart"/>
      <w:r w:rsidRPr="00B71892">
        <w:rPr>
          <w:sz w:val="24"/>
          <w:szCs w:val="24"/>
        </w:rPr>
        <w:t>ван</w:t>
      </w:r>
      <w:proofErr w:type="spellEnd"/>
      <w:r w:rsidRPr="00B71892">
        <w:rPr>
          <w:sz w:val="24"/>
          <w:szCs w:val="24"/>
        </w:rPr>
        <w:t xml:space="preserve"> Бетховен. Изд. Музыка,1997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Аберт</w:t>
      </w:r>
      <w:proofErr w:type="spellEnd"/>
      <w:r w:rsidRPr="00B71892">
        <w:rPr>
          <w:sz w:val="24"/>
          <w:szCs w:val="24"/>
        </w:rPr>
        <w:t xml:space="preserve"> Герман Моцарт. Монография / М., Музыка,1990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lastRenderedPageBreak/>
        <w:t>Бадура-Скода</w:t>
      </w:r>
      <w:proofErr w:type="spellEnd"/>
      <w:r w:rsidRPr="00B71892">
        <w:rPr>
          <w:sz w:val="24"/>
          <w:szCs w:val="24"/>
        </w:rPr>
        <w:t xml:space="preserve"> </w:t>
      </w:r>
      <w:proofErr w:type="spellStart"/>
      <w:r w:rsidRPr="00B71892">
        <w:rPr>
          <w:sz w:val="24"/>
          <w:szCs w:val="24"/>
        </w:rPr>
        <w:t>Е.и</w:t>
      </w:r>
      <w:proofErr w:type="spellEnd"/>
      <w:r w:rsidRPr="00B71892">
        <w:rPr>
          <w:sz w:val="24"/>
          <w:szCs w:val="24"/>
        </w:rPr>
        <w:t xml:space="preserve"> </w:t>
      </w:r>
      <w:proofErr w:type="spellStart"/>
      <w:r w:rsidRPr="00B71892">
        <w:rPr>
          <w:sz w:val="24"/>
          <w:szCs w:val="24"/>
        </w:rPr>
        <w:t>П.Интерпретация</w:t>
      </w:r>
      <w:proofErr w:type="spellEnd"/>
      <w:r w:rsidRPr="00B71892">
        <w:rPr>
          <w:sz w:val="24"/>
          <w:szCs w:val="24"/>
        </w:rPr>
        <w:t xml:space="preserve"> Моцарта /М.,1972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Бирман</w:t>
      </w:r>
      <w:proofErr w:type="spellEnd"/>
      <w:r w:rsidRPr="00B71892">
        <w:rPr>
          <w:sz w:val="24"/>
          <w:szCs w:val="24"/>
        </w:rPr>
        <w:t xml:space="preserve"> А. О художественно технике пианиста/ М., Музыка, 1973г.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Браудо</w:t>
      </w:r>
      <w:proofErr w:type="spellEnd"/>
      <w:r w:rsidRPr="00B71892">
        <w:rPr>
          <w:sz w:val="24"/>
          <w:szCs w:val="24"/>
        </w:rPr>
        <w:t xml:space="preserve"> И. Артикуляция. Л.,1961 </w:t>
      </w:r>
    </w:p>
    <w:p w:rsidR="000F5E58" w:rsidRPr="00B71892" w:rsidRDefault="000F5E58" w:rsidP="00B71892">
      <w:pPr>
        <w:spacing w:after="0"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Браудо</w:t>
      </w:r>
      <w:proofErr w:type="spellEnd"/>
      <w:r w:rsidRPr="00B71892">
        <w:rPr>
          <w:sz w:val="24"/>
          <w:szCs w:val="24"/>
        </w:rPr>
        <w:t xml:space="preserve"> И. Об органной и клавирной музыке/ Л.,1976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Браудо</w:t>
      </w:r>
      <w:proofErr w:type="spellEnd"/>
      <w:r w:rsidRPr="00B71892">
        <w:rPr>
          <w:sz w:val="24"/>
          <w:szCs w:val="24"/>
        </w:rPr>
        <w:t xml:space="preserve"> И. Об изучении клавирных сочинений Баха в музыкальной школе/</w:t>
      </w:r>
      <w:proofErr w:type="spellStart"/>
      <w:r w:rsidRPr="00B71892">
        <w:rPr>
          <w:sz w:val="24"/>
          <w:szCs w:val="24"/>
        </w:rPr>
        <w:t>М.,Музыка</w:t>
      </w:r>
      <w:proofErr w:type="spellEnd"/>
      <w:r w:rsidRPr="00B71892">
        <w:rPr>
          <w:sz w:val="24"/>
          <w:szCs w:val="24"/>
        </w:rPr>
        <w:t xml:space="preserve">, 1979г.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Выдающиеся пианисты-педагоги о фортепианном Искусстве. М.,1966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Голубовская</w:t>
      </w:r>
      <w:proofErr w:type="spellEnd"/>
      <w:r w:rsidRPr="00B71892">
        <w:rPr>
          <w:sz w:val="24"/>
          <w:szCs w:val="24"/>
        </w:rPr>
        <w:t xml:space="preserve"> Н. Искусство педализации. Музыка, Л.,1974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Гофман И. Фортепианная игра. Ответы на вопросы о фортепианной игре /М.,1961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Друскин</w:t>
      </w:r>
      <w:proofErr w:type="spellEnd"/>
      <w:r w:rsidRPr="00B71892">
        <w:rPr>
          <w:sz w:val="24"/>
          <w:szCs w:val="24"/>
        </w:rPr>
        <w:t xml:space="preserve"> М. Клавирная музыка Испании, Англии, Нидерландов,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Франции, Италии, Германии 16-18 вв. Л.,1960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Зимин П. История фортепиано и его предшественников. М.,1968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Калинина </w:t>
      </w:r>
      <w:r w:rsidRPr="00B71892">
        <w:rPr>
          <w:sz w:val="24"/>
          <w:szCs w:val="24"/>
        </w:rPr>
        <w:tab/>
        <w:t xml:space="preserve">Н. </w:t>
      </w:r>
      <w:r w:rsidRPr="00B71892">
        <w:rPr>
          <w:sz w:val="24"/>
          <w:szCs w:val="24"/>
        </w:rPr>
        <w:tab/>
        <w:t xml:space="preserve">Клавирная </w:t>
      </w:r>
      <w:r w:rsidRPr="00B71892">
        <w:rPr>
          <w:sz w:val="24"/>
          <w:szCs w:val="24"/>
        </w:rPr>
        <w:tab/>
        <w:t xml:space="preserve">музыка </w:t>
      </w:r>
      <w:r w:rsidRPr="00B71892">
        <w:rPr>
          <w:sz w:val="24"/>
          <w:szCs w:val="24"/>
        </w:rPr>
        <w:tab/>
        <w:t xml:space="preserve">Баха </w:t>
      </w:r>
      <w:r w:rsidRPr="00B71892">
        <w:rPr>
          <w:sz w:val="24"/>
          <w:szCs w:val="24"/>
        </w:rPr>
        <w:tab/>
        <w:t xml:space="preserve">в </w:t>
      </w:r>
      <w:r w:rsidRPr="00B71892">
        <w:rPr>
          <w:sz w:val="24"/>
          <w:szCs w:val="24"/>
        </w:rPr>
        <w:tab/>
        <w:t xml:space="preserve">фортепианном классе/Л.,Музыка,1974г.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Коган Г. Работа пианиста. 3 изд., М.,1979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Коган Г. Вопросы пианизма. М.,1969 </w:t>
      </w:r>
    </w:p>
    <w:p w:rsidR="000F5E58" w:rsidRPr="00B71892" w:rsidRDefault="000F5E58" w:rsidP="00B71892">
      <w:pPr>
        <w:spacing w:after="0"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Коган Г. </w:t>
      </w:r>
      <w:proofErr w:type="spellStart"/>
      <w:r w:rsidRPr="00B71892">
        <w:rPr>
          <w:sz w:val="24"/>
          <w:szCs w:val="24"/>
        </w:rPr>
        <w:t>Ферруччо</w:t>
      </w:r>
      <w:proofErr w:type="spellEnd"/>
      <w:r w:rsidRPr="00B71892">
        <w:rPr>
          <w:sz w:val="24"/>
          <w:szCs w:val="24"/>
        </w:rPr>
        <w:t xml:space="preserve"> </w:t>
      </w:r>
      <w:proofErr w:type="spellStart"/>
      <w:r w:rsidRPr="00B71892">
        <w:rPr>
          <w:sz w:val="24"/>
          <w:szCs w:val="24"/>
        </w:rPr>
        <w:t>Бузони</w:t>
      </w:r>
      <w:proofErr w:type="spellEnd"/>
      <w:r w:rsidRPr="00B71892">
        <w:rPr>
          <w:sz w:val="24"/>
          <w:szCs w:val="24"/>
        </w:rPr>
        <w:t>/М., Сов</w:t>
      </w:r>
      <w:proofErr w:type="gramStart"/>
      <w:r w:rsidRPr="00B71892">
        <w:rPr>
          <w:sz w:val="24"/>
          <w:szCs w:val="24"/>
        </w:rPr>
        <w:t>.</w:t>
      </w:r>
      <w:proofErr w:type="gramEnd"/>
      <w:r w:rsidRPr="00B71892">
        <w:rPr>
          <w:sz w:val="24"/>
          <w:szCs w:val="24"/>
        </w:rPr>
        <w:t xml:space="preserve"> </w:t>
      </w:r>
      <w:proofErr w:type="gramStart"/>
      <w:r w:rsidRPr="00B71892">
        <w:rPr>
          <w:sz w:val="24"/>
          <w:szCs w:val="24"/>
        </w:rPr>
        <w:t>к</w:t>
      </w:r>
      <w:proofErr w:type="gramEnd"/>
      <w:r w:rsidRPr="00B71892">
        <w:rPr>
          <w:sz w:val="24"/>
          <w:szCs w:val="24"/>
        </w:rPr>
        <w:t xml:space="preserve">омпозитор, 1971г.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Копчевский</w:t>
      </w:r>
      <w:proofErr w:type="spellEnd"/>
      <w:r w:rsidRPr="00B71892">
        <w:rPr>
          <w:sz w:val="24"/>
          <w:szCs w:val="24"/>
        </w:rPr>
        <w:t xml:space="preserve"> Н. И. </w:t>
      </w:r>
      <w:proofErr w:type="spellStart"/>
      <w:r w:rsidRPr="00B71892">
        <w:rPr>
          <w:sz w:val="24"/>
          <w:szCs w:val="24"/>
        </w:rPr>
        <w:t>С.Бах</w:t>
      </w:r>
      <w:proofErr w:type="spellEnd"/>
      <w:r w:rsidRPr="00B71892">
        <w:rPr>
          <w:sz w:val="24"/>
          <w:szCs w:val="24"/>
        </w:rPr>
        <w:t xml:space="preserve">. Исторические свидетельства и аналитические данные об исполнительских и педагогических принципах. "Вопросы музыкальной педагогики", 1 выпуск. М.,1979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Копчевский</w:t>
      </w:r>
      <w:proofErr w:type="spellEnd"/>
      <w:r w:rsidRPr="00B71892">
        <w:rPr>
          <w:sz w:val="24"/>
          <w:szCs w:val="24"/>
        </w:rPr>
        <w:t xml:space="preserve"> Н. Клавирная музыка, вопросы исполнения. Музыка, М.,1986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Маккинон</w:t>
      </w:r>
      <w:proofErr w:type="spellEnd"/>
      <w:r w:rsidRPr="00B71892">
        <w:rPr>
          <w:sz w:val="24"/>
          <w:szCs w:val="24"/>
        </w:rPr>
        <w:t xml:space="preserve"> Л. Игра наизусть. Л.,1967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Макуренкрва</w:t>
      </w:r>
      <w:proofErr w:type="spellEnd"/>
      <w:r w:rsidRPr="00B71892">
        <w:rPr>
          <w:sz w:val="24"/>
          <w:szCs w:val="24"/>
        </w:rPr>
        <w:t xml:space="preserve"> Е. О педагогике </w:t>
      </w:r>
      <w:proofErr w:type="spellStart"/>
      <w:r w:rsidRPr="00B71892">
        <w:rPr>
          <w:sz w:val="24"/>
          <w:szCs w:val="24"/>
        </w:rPr>
        <w:t>В.В.Листьевой</w:t>
      </w:r>
      <w:proofErr w:type="spellEnd"/>
      <w:r w:rsidRPr="00B71892">
        <w:rPr>
          <w:sz w:val="24"/>
          <w:szCs w:val="24"/>
        </w:rPr>
        <w:t>/</w:t>
      </w:r>
      <w:proofErr w:type="spellStart"/>
      <w:r w:rsidRPr="00B71892">
        <w:rPr>
          <w:sz w:val="24"/>
          <w:szCs w:val="24"/>
        </w:rPr>
        <w:t>М.,Музыка</w:t>
      </w:r>
      <w:proofErr w:type="spellEnd"/>
      <w:r w:rsidRPr="00B71892">
        <w:rPr>
          <w:sz w:val="24"/>
          <w:szCs w:val="24"/>
        </w:rPr>
        <w:t xml:space="preserve">, 1988г. </w:t>
      </w:r>
    </w:p>
    <w:p w:rsidR="000F5E58" w:rsidRPr="00B71892" w:rsidRDefault="000F5E58" w:rsidP="00B71892">
      <w:pPr>
        <w:spacing w:after="0"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Маранц</w:t>
      </w:r>
      <w:proofErr w:type="spellEnd"/>
      <w:r w:rsidRPr="00B71892">
        <w:rPr>
          <w:sz w:val="24"/>
          <w:szCs w:val="24"/>
        </w:rPr>
        <w:t xml:space="preserve"> Б.О самостоятельной работе студента-пианиста. Фортепиано, 2004,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NoNo3,4 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Мартинсен</w:t>
      </w:r>
      <w:proofErr w:type="spellEnd"/>
      <w:r w:rsidRPr="00B71892">
        <w:rPr>
          <w:sz w:val="24"/>
          <w:szCs w:val="24"/>
        </w:rPr>
        <w:t xml:space="preserve"> К. Индивидуальная фортепианная техника. М.,1966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Метнер</w:t>
      </w:r>
      <w:proofErr w:type="spellEnd"/>
      <w:r w:rsidRPr="00B71892">
        <w:rPr>
          <w:sz w:val="24"/>
          <w:szCs w:val="24"/>
        </w:rPr>
        <w:t xml:space="preserve"> Н. Повседневная работа пианиста и композитора. М.,1963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Милич</w:t>
      </w:r>
      <w:proofErr w:type="spellEnd"/>
      <w:r w:rsidRPr="00B71892">
        <w:rPr>
          <w:sz w:val="24"/>
          <w:szCs w:val="24"/>
        </w:rPr>
        <w:t xml:space="preserve"> Б. Воспитание ученика-пианиста. Изд. Кифара, 2002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Мильштейн</w:t>
      </w:r>
      <w:proofErr w:type="spellEnd"/>
      <w:r w:rsidRPr="00B71892">
        <w:rPr>
          <w:sz w:val="24"/>
          <w:szCs w:val="24"/>
        </w:rPr>
        <w:t xml:space="preserve"> Я. Хорошо темперированный клавир </w:t>
      </w:r>
      <w:proofErr w:type="spellStart"/>
      <w:r w:rsidRPr="00B71892">
        <w:rPr>
          <w:sz w:val="24"/>
          <w:szCs w:val="24"/>
        </w:rPr>
        <w:t>И.С.Баха</w:t>
      </w:r>
      <w:proofErr w:type="spellEnd"/>
      <w:r w:rsidRPr="00B71892">
        <w:rPr>
          <w:sz w:val="24"/>
          <w:szCs w:val="24"/>
        </w:rPr>
        <w:t xml:space="preserve">. М.,1967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Мильштейн</w:t>
      </w:r>
      <w:proofErr w:type="spellEnd"/>
      <w:r w:rsidRPr="00B71892">
        <w:rPr>
          <w:sz w:val="24"/>
          <w:szCs w:val="24"/>
        </w:rPr>
        <w:t xml:space="preserve"> Я. Вопросы теории и истории исполнительства. М.,1983 </w:t>
      </w:r>
    </w:p>
    <w:p w:rsidR="000F5E58" w:rsidRPr="00B71892" w:rsidRDefault="000F5E58" w:rsidP="00B71892">
      <w:pPr>
        <w:spacing w:line="240" w:lineRule="auto"/>
        <w:ind w:left="715" w:right="2612"/>
        <w:rPr>
          <w:sz w:val="24"/>
          <w:szCs w:val="24"/>
        </w:rPr>
      </w:pPr>
      <w:r w:rsidRPr="00B71892">
        <w:rPr>
          <w:sz w:val="24"/>
          <w:szCs w:val="24"/>
        </w:rPr>
        <w:t>Нейгауз Г. Об искусстве форте</w:t>
      </w:r>
      <w:r w:rsidR="00B71892">
        <w:rPr>
          <w:sz w:val="24"/>
          <w:szCs w:val="24"/>
        </w:rPr>
        <w:t xml:space="preserve">пианной игры. Записки педагога, </w:t>
      </w:r>
      <w:r w:rsidRPr="00B71892">
        <w:rPr>
          <w:sz w:val="24"/>
          <w:szCs w:val="24"/>
        </w:rPr>
        <w:t xml:space="preserve">М., 1982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 </w:t>
      </w:r>
      <w:proofErr w:type="spellStart"/>
      <w:r w:rsidRPr="00B71892">
        <w:rPr>
          <w:sz w:val="24"/>
          <w:szCs w:val="24"/>
        </w:rPr>
        <w:t>Савшинский</w:t>
      </w:r>
      <w:proofErr w:type="spellEnd"/>
      <w:r w:rsidRPr="00B71892">
        <w:rPr>
          <w:sz w:val="24"/>
          <w:szCs w:val="24"/>
        </w:rPr>
        <w:t xml:space="preserve"> С. Пианист и его работа. Классика-</w:t>
      </w:r>
      <w:proofErr w:type="gramStart"/>
      <w:r w:rsidRPr="00B71892">
        <w:rPr>
          <w:sz w:val="24"/>
          <w:szCs w:val="24"/>
        </w:rPr>
        <w:t>XXI</w:t>
      </w:r>
      <w:proofErr w:type="gramEnd"/>
      <w:r w:rsidRPr="00B71892">
        <w:rPr>
          <w:sz w:val="24"/>
          <w:szCs w:val="24"/>
        </w:rPr>
        <w:t xml:space="preserve">, М., 2002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Смирнова </w:t>
      </w:r>
      <w:proofErr w:type="spellStart"/>
      <w:r w:rsidRPr="00B71892">
        <w:rPr>
          <w:sz w:val="24"/>
          <w:szCs w:val="24"/>
        </w:rPr>
        <w:t>Т.Беседы</w:t>
      </w:r>
      <w:proofErr w:type="spellEnd"/>
      <w:r w:rsidRPr="00B71892">
        <w:rPr>
          <w:sz w:val="24"/>
          <w:szCs w:val="24"/>
        </w:rPr>
        <w:t xml:space="preserve"> о музыкальной педагогике и многом другом. М., 1997 </w:t>
      </w:r>
      <w:proofErr w:type="spellStart"/>
      <w:r w:rsidRPr="00B71892">
        <w:rPr>
          <w:sz w:val="24"/>
          <w:szCs w:val="24"/>
        </w:rPr>
        <w:t>Тимакин</w:t>
      </w:r>
      <w:proofErr w:type="spellEnd"/>
      <w:r w:rsidRPr="00B71892">
        <w:rPr>
          <w:sz w:val="24"/>
          <w:szCs w:val="24"/>
        </w:rPr>
        <w:t xml:space="preserve"> Е. Воспитание пианиста. Методическое пособие. М., Советский композитор,1989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lastRenderedPageBreak/>
        <w:t>Фейнберг</w:t>
      </w:r>
      <w:proofErr w:type="spellEnd"/>
      <w:r w:rsidRPr="00B71892">
        <w:rPr>
          <w:sz w:val="24"/>
          <w:szCs w:val="24"/>
        </w:rPr>
        <w:t xml:space="preserve"> С. Пианизм как искусство. М.,1969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proofErr w:type="spellStart"/>
      <w:r w:rsidRPr="00B71892">
        <w:rPr>
          <w:sz w:val="24"/>
          <w:szCs w:val="24"/>
        </w:rPr>
        <w:t>Швейцер</w:t>
      </w:r>
      <w:proofErr w:type="spellEnd"/>
      <w:r w:rsidRPr="00B71892">
        <w:rPr>
          <w:sz w:val="24"/>
          <w:szCs w:val="24"/>
        </w:rPr>
        <w:t xml:space="preserve"> А. Иоганн Себастьян Бах. Классика–</w:t>
      </w:r>
      <w:proofErr w:type="gramStart"/>
      <w:r w:rsidRPr="00B71892">
        <w:rPr>
          <w:sz w:val="24"/>
          <w:szCs w:val="24"/>
        </w:rPr>
        <w:t>XXI</w:t>
      </w:r>
      <w:proofErr w:type="gramEnd"/>
      <w:r w:rsidRPr="00B71892">
        <w:rPr>
          <w:sz w:val="24"/>
          <w:szCs w:val="24"/>
        </w:rPr>
        <w:t xml:space="preserve"> М., 2011 </w:t>
      </w:r>
    </w:p>
    <w:p w:rsidR="000F5E58" w:rsidRPr="00B71892" w:rsidRDefault="000F5E58" w:rsidP="00B71892">
      <w:pPr>
        <w:spacing w:line="240" w:lineRule="auto"/>
        <w:ind w:left="715" w:right="841"/>
        <w:rPr>
          <w:sz w:val="24"/>
          <w:szCs w:val="24"/>
        </w:rPr>
      </w:pPr>
      <w:r w:rsidRPr="00B71892">
        <w:rPr>
          <w:sz w:val="24"/>
          <w:szCs w:val="24"/>
        </w:rPr>
        <w:t xml:space="preserve">Шмидт-Шкловская А. О воспитании пианистических навыков. Л.,1985 </w:t>
      </w:r>
    </w:p>
    <w:p w:rsidR="000F5E58" w:rsidRDefault="000F5E58" w:rsidP="00B71892">
      <w:pPr>
        <w:spacing w:after="143" w:line="240" w:lineRule="auto"/>
        <w:ind w:left="715" w:right="1124"/>
      </w:pPr>
      <w:r w:rsidRPr="00B71892">
        <w:rPr>
          <w:sz w:val="24"/>
          <w:szCs w:val="24"/>
        </w:rPr>
        <w:t>Шуман Р.О музыке и музыкантах. Сборник статей. М., Музыка,1975 Шуман Р. Жизненные правила для музыкантов. М.,1959</w:t>
      </w:r>
      <w:r w:rsidR="00B71892">
        <w:rPr>
          <w:sz w:val="24"/>
          <w:szCs w:val="24"/>
        </w:rPr>
        <w:t>.</w:t>
      </w:r>
      <w:r>
        <w:t xml:space="preserve"> </w:t>
      </w:r>
    </w:p>
    <w:p w:rsidR="000F5E58" w:rsidRDefault="000F5E58" w:rsidP="000F5E58">
      <w:pPr>
        <w:spacing w:after="119"/>
        <w:jc w:val="left"/>
      </w:pPr>
      <w:r>
        <w:rPr>
          <w:b/>
        </w:rPr>
        <w:t xml:space="preserve"> </w:t>
      </w:r>
    </w:p>
    <w:sectPr w:rsidR="000F5E58" w:rsidSect="001E7F6F">
      <w:footerReference w:type="default" r:id="rId8"/>
      <w:pgSz w:w="11906" w:h="16838"/>
      <w:pgMar w:top="1134" w:right="850" w:bottom="1134" w:left="900" w:header="0" w:footer="708" w:gutter="0"/>
      <w:cols w:space="720"/>
      <w:formProt w:val="0"/>
      <w:docGrid w:linePitch="360" w:charSpace="-1433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8C5" w:rsidRDefault="002128C5" w:rsidP="001E7F6F">
      <w:pPr>
        <w:spacing w:after="0" w:line="240" w:lineRule="auto"/>
      </w:pPr>
      <w:r>
        <w:separator/>
      </w:r>
    </w:p>
  </w:endnote>
  <w:endnote w:type="continuationSeparator" w:id="0">
    <w:p w:rsidR="002128C5" w:rsidRDefault="002128C5" w:rsidP="001E7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25608315"/>
      <w:docPartObj>
        <w:docPartGallery w:val="Page Numbers (Bottom of Page)"/>
        <w:docPartUnique/>
      </w:docPartObj>
    </w:sdtPr>
    <w:sdtEndPr/>
    <w:sdtContent>
      <w:p w:rsidR="00536969" w:rsidRDefault="002128C5">
        <w:pPr>
          <w:pStyle w:val="ab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3C546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36969" w:rsidRDefault="00536969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8C5" w:rsidRDefault="002128C5" w:rsidP="001E7F6F">
      <w:pPr>
        <w:spacing w:after="0" w:line="240" w:lineRule="auto"/>
      </w:pPr>
      <w:r>
        <w:separator/>
      </w:r>
    </w:p>
  </w:footnote>
  <w:footnote w:type="continuationSeparator" w:id="0">
    <w:p w:rsidR="002128C5" w:rsidRDefault="002128C5" w:rsidP="001E7F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A34FD"/>
    <w:multiLevelType w:val="multilevel"/>
    <w:tmpl w:val="12385E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4D75343"/>
    <w:multiLevelType w:val="multilevel"/>
    <w:tmpl w:val="D5BABA5A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">
    <w:nsid w:val="053900C6"/>
    <w:multiLevelType w:val="multilevel"/>
    <w:tmpl w:val="9AA0823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5AA7332"/>
    <w:multiLevelType w:val="hybridMultilevel"/>
    <w:tmpl w:val="510EE26C"/>
    <w:lvl w:ilvl="0" w:tplc="E9060B42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D9C4ADA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EC0C7EE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A10FFE2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9647CBE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CC63392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5520598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47E4208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38ED0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22142C1"/>
    <w:multiLevelType w:val="multilevel"/>
    <w:tmpl w:val="58342486"/>
    <w:lvl w:ilvl="0">
      <w:start w:val="1"/>
      <w:numFmt w:val="decimal"/>
      <w:lvlText w:val="%1."/>
      <w:lvlJc w:val="left"/>
      <w:pPr>
        <w:tabs>
          <w:tab w:val="num" w:pos="675"/>
        </w:tabs>
        <w:ind w:left="675" w:hanging="360"/>
      </w:pPr>
    </w:lvl>
    <w:lvl w:ilvl="1">
      <w:start w:val="1"/>
      <w:numFmt w:val="lowerLetter"/>
      <w:lvlText w:val="%2."/>
      <w:lvlJc w:val="left"/>
      <w:pPr>
        <w:tabs>
          <w:tab w:val="num" w:pos="1395"/>
        </w:tabs>
        <w:ind w:left="1395" w:hanging="360"/>
      </w:pPr>
    </w:lvl>
    <w:lvl w:ilvl="2">
      <w:start w:val="1"/>
      <w:numFmt w:val="lowerRoman"/>
      <w:lvlText w:val="%3."/>
      <w:lvlJc w:val="right"/>
      <w:pPr>
        <w:tabs>
          <w:tab w:val="num" w:pos="2115"/>
        </w:tabs>
        <w:ind w:left="2115" w:hanging="180"/>
      </w:pPr>
    </w:lvl>
    <w:lvl w:ilvl="3">
      <w:start w:val="1"/>
      <w:numFmt w:val="decimal"/>
      <w:lvlText w:val="%4."/>
      <w:lvlJc w:val="left"/>
      <w:pPr>
        <w:tabs>
          <w:tab w:val="num" w:pos="2835"/>
        </w:tabs>
        <w:ind w:left="2835" w:hanging="360"/>
      </w:pPr>
    </w:lvl>
    <w:lvl w:ilvl="4">
      <w:start w:val="1"/>
      <w:numFmt w:val="lowerLetter"/>
      <w:lvlText w:val="%5."/>
      <w:lvlJc w:val="left"/>
      <w:pPr>
        <w:tabs>
          <w:tab w:val="num" w:pos="3555"/>
        </w:tabs>
        <w:ind w:left="3555" w:hanging="360"/>
      </w:pPr>
    </w:lvl>
    <w:lvl w:ilvl="5">
      <w:start w:val="1"/>
      <w:numFmt w:val="lowerRoman"/>
      <w:lvlText w:val="%6."/>
      <w:lvlJc w:val="right"/>
      <w:pPr>
        <w:tabs>
          <w:tab w:val="num" w:pos="4275"/>
        </w:tabs>
        <w:ind w:left="4275" w:hanging="180"/>
      </w:pPr>
    </w:lvl>
    <w:lvl w:ilvl="6">
      <w:start w:val="1"/>
      <w:numFmt w:val="decimal"/>
      <w:lvlText w:val="%7."/>
      <w:lvlJc w:val="left"/>
      <w:pPr>
        <w:tabs>
          <w:tab w:val="num" w:pos="4995"/>
        </w:tabs>
        <w:ind w:left="4995" w:hanging="360"/>
      </w:pPr>
    </w:lvl>
    <w:lvl w:ilvl="7">
      <w:start w:val="1"/>
      <w:numFmt w:val="lowerLetter"/>
      <w:lvlText w:val="%8."/>
      <w:lvlJc w:val="left"/>
      <w:pPr>
        <w:tabs>
          <w:tab w:val="num" w:pos="5715"/>
        </w:tabs>
        <w:ind w:left="5715" w:hanging="360"/>
      </w:pPr>
    </w:lvl>
    <w:lvl w:ilvl="8">
      <w:start w:val="1"/>
      <w:numFmt w:val="lowerRoman"/>
      <w:lvlText w:val="%9."/>
      <w:lvlJc w:val="right"/>
      <w:pPr>
        <w:tabs>
          <w:tab w:val="num" w:pos="6435"/>
        </w:tabs>
        <w:ind w:left="6435" w:hanging="180"/>
      </w:pPr>
    </w:lvl>
  </w:abstractNum>
  <w:abstractNum w:abstractNumId="5">
    <w:nsid w:val="1BBC3AF5"/>
    <w:multiLevelType w:val="multilevel"/>
    <w:tmpl w:val="5AC47A32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DA31FA8"/>
    <w:multiLevelType w:val="multilevel"/>
    <w:tmpl w:val="337C9F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2905667C"/>
    <w:multiLevelType w:val="hybridMultilevel"/>
    <w:tmpl w:val="05C4B0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A64E88"/>
    <w:multiLevelType w:val="hybridMultilevel"/>
    <w:tmpl w:val="E55CA234"/>
    <w:lvl w:ilvl="0" w:tplc="19EA781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BA25312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3ECB294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87E0AEA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3E2482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AC2337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EDCE6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DC13B2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24659C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37B60BAF"/>
    <w:multiLevelType w:val="multilevel"/>
    <w:tmpl w:val="E6C6C0B6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9C457DF"/>
    <w:multiLevelType w:val="multilevel"/>
    <w:tmpl w:val="89AC031A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1">
    <w:nsid w:val="39D57318"/>
    <w:multiLevelType w:val="multilevel"/>
    <w:tmpl w:val="470CFE9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3E1A1A1A"/>
    <w:multiLevelType w:val="multilevel"/>
    <w:tmpl w:val="0FAA7024"/>
    <w:lvl w:ilvl="0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1E522E4"/>
    <w:multiLevelType w:val="multilevel"/>
    <w:tmpl w:val="848EA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7183A3E"/>
    <w:multiLevelType w:val="multilevel"/>
    <w:tmpl w:val="13668DF2"/>
    <w:lvl w:ilvl="0">
      <w:start w:val="1"/>
      <w:numFmt w:val="decimal"/>
      <w:lvlText w:val="%1."/>
      <w:lvlJc w:val="left"/>
      <w:pPr>
        <w:tabs>
          <w:tab w:val="num" w:pos="675"/>
        </w:tabs>
        <w:ind w:left="675" w:hanging="360"/>
      </w:pPr>
    </w:lvl>
    <w:lvl w:ilvl="1">
      <w:start w:val="1"/>
      <w:numFmt w:val="lowerLetter"/>
      <w:lvlText w:val="%2."/>
      <w:lvlJc w:val="left"/>
      <w:pPr>
        <w:tabs>
          <w:tab w:val="num" w:pos="1395"/>
        </w:tabs>
        <w:ind w:left="1395" w:hanging="360"/>
      </w:pPr>
    </w:lvl>
    <w:lvl w:ilvl="2">
      <w:start w:val="1"/>
      <w:numFmt w:val="lowerRoman"/>
      <w:lvlText w:val="%3."/>
      <w:lvlJc w:val="right"/>
      <w:pPr>
        <w:tabs>
          <w:tab w:val="num" w:pos="2115"/>
        </w:tabs>
        <w:ind w:left="2115" w:hanging="180"/>
      </w:pPr>
    </w:lvl>
    <w:lvl w:ilvl="3">
      <w:start w:val="1"/>
      <w:numFmt w:val="decimal"/>
      <w:lvlText w:val="%4."/>
      <w:lvlJc w:val="left"/>
      <w:pPr>
        <w:tabs>
          <w:tab w:val="num" w:pos="2835"/>
        </w:tabs>
        <w:ind w:left="2835" w:hanging="360"/>
      </w:pPr>
    </w:lvl>
    <w:lvl w:ilvl="4">
      <w:start w:val="1"/>
      <w:numFmt w:val="lowerLetter"/>
      <w:lvlText w:val="%5."/>
      <w:lvlJc w:val="left"/>
      <w:pPr>
        <w:tabs>
          <w:tab w:val="num" w:pos="3555"/>
        </w:tabs>
        <w:ind w:left="3555" w:hanging="360"/>
      </w:pPr>
    </w:lvl>
    <w:lvl w:ilvl="5">
      <w:start w:val="1"/>
      <w:numFmt w:val="lowerRoman"/>
      <w:lvlText w:val="%6."/>
      <w:lvlJc w:val="right"/>
      <w:pPr>
        <w:tabs>
          <w:tab w:val="num" w:pos="4275"/>
        </w:tabs>
        <w:ind w:left="4275" w:hanging="180"/>
      </w:pPr>
    </w:lvl>
    <w:lvl w:ilvl="6">
      <w:start w:val="1"/>
      <w:numFmt w:val="decimal"/>
      <w:lvlText w:val="%7."/>
      <w:lvlJc w:val="left"/>
      <w:pPr>
        <w:tabs>
          <w:tab w:val="num" w:pos="4995"/>
        </w:tabs>
        <w:ind w:left="4995" w:hanging="360"/>
      </w:pPr>
    </w:lvl>
    <w:lvl w:ilvl="7">
      <w:start w:val="1"/>
      <w:numFmt w:val="lowerLetter"/>
      <w:lvlText w:val="%8."/>
      <w:lvlJc w:val="left"/>
      <w:pPr>
        <w:tabs>
          <w:tab w:val="num" w:pos="5715"/>
        </w:tabs>
        <w:ind w:left="5715" w:hanging="360"/>
      </w:pPr>
    </w:lvl>
    <w:lvl w:ilvl="8">
      <w:start w:val="1"/>
      <w:numFmt w:val="lowerRoman"/>
      <w:lvlText w:val="%9."/>
      <w:lvlJc w:val="right"/>
      <w:pPr>
        <w:tabs>
          <w:tab w:val="num" w:pos="6435"/>
        </w:tabs>
        <w:ind w:left="6435" w:hanging="180"/>
      </w:pPr>
    </w:lvl>
  </w:abstractNum>
  <w:abstractNum w:abstractNumId="15">
    <w:nsid w:val="49337BEC"/>
    <w:multiLevelType w:val="multilevel"/>
    <w:tmpl w:val="59DE0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6E61060"/>
    <w:multiLevelType w:val="hybridMultilevel"/>
    <w:tmpl w:val="ED2E9FF6"/>
    <w:lvl w:ilvl="0" w:tplc="0BB0CBB6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A029122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2CCB59C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264A84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692086A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F5071B2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D00728E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CBE959C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2E661BE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5A012EF4"/>
    <w:multiLevelType w:val="hybridMultilevel"/>
    <w:tmpl w:val="29785F3E"/>
    <w:lvl w:ilvl="0" w:tplc="6570EEB0">
      <w:start w:val="1"/>
      <w:numFmt w:val="decimal"/>
      <w:lvlText w:val="%1."/>
      <w:lvlJc w:val="left"/>
      <w:pPr>
        <w:ind w:left="1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7C3DC8">
      <w:start w:val="1"/>
      <w:numFmt w:val="lowerLetter"/>
      <w:lvlText w:val="%2"/>
      <w:lvlJc w:val="left"/>
      <w:pPr>
        <w:ind w:left="1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57CAFF8">
      <w:start w:val="1"/>
      <w:numFmt w:val="lowerRoman"/>
      <w:lvlText w:val="%3"/>
      <w:lvlJc w:val="left"/>
      <w:pPr>
        <w:ind w:left="22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60E0694">
      <w:start w:val="1"/>
      <w:numFmt w:val="decimal"/>
      <w:lvlText w:val="%4"/>
      <w:lvlJc w:val="left"/>
      <w:pPr>
        <w:ind w:left="29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940EF9A">
      <w:start w:val="1"/>
      <w:numFmt w:val="lowerLetter"/>
      <w:lvlText w:val="%5"/>
      <w:lvlJc w:val="left"/>
      <w:pPr>
        <w:ind w:left="36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FF6AF06">
      <w:start w:val="1"/>
      <w:numFmt w:val="lowerRoman"/>
      <w:lvlText w:val="%6"/>
      <w:lvlJc w:val="left"/>
      <w:pPr>
        <w:ind w:left="4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B6E3404">
      <w:start w:val="1"/>
      <w:numFmt w:val="decimal"/>
      <w:lvlText w:val="%7"/>
      <w:lvlJc w:val="left"/>
      <w:pPr>
        <w:ind w:left="5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13A0192">
      <w:start w:val="1"/>
      <w:numFmt w:val="lowerLetter"/>
      <w:lvlText w:val="%8"/>
      <w:lvlJc w:val="left"/>
      <w:pPr>
        <w:ind w:left="5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B4A2668">
      <w:start w:val="1"/>
      <w:numFmt w:val="lowerRoman"/>
      <w:lvlText w:val="%9"/>
      <w:lvlJc w:val="left"/>
      <w:pPr>
        <w:ind w:left="6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5DC4600F"/>
    <w:multiLevelType w:val="multilevel"/>
    <w:tmpl w:val="DDB4BCF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F516C6"/>
    <w:multiLevelType w:val="multilevel"/>
    <w:tmpl w:val="59DE0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07772C7"/>
    <w:multiLevelType w:val="multilevel"/>
    <w:tmpl w:val="016AA492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62743AAA"/>
    <w:multiLevelType w:val="multilevel"/>
    <w:tmpl w:val="B24EDA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sz w:val="24"/>
      </w:rPr>
    </w:lvl>
    <w:lvl w:ilvl="1">
      <w:start w:val="1"/>
      <w:numFmt w:val="lowerLetter"/>
      <w:lvlText w:val="%2."/>
      <w:lvlJc w:val="left"/>
      <w:pPr>
        <w:ind w:left="229" w:hanging="360"/>
      </w:pPr>
      <w:rPr>
        <w:rFonts w:cs="Times New Roman"/>
        <w:b/>
        <w:sz w:val="24"/>
      </w:rPr>
    </w:lvl>
    <w:lvl w:ilvl="2">
      <w:start w:val="1"/>
      <w:numFmt w:val="lowerRoman"/>
      <w:lvlText w:val="%3."/>
      <w:lvlJc w:val="right"/>
      <w:pPr>
        <w:ind w:left="949" w:hanging="180"/>
      </w:pPr>
      <w:rPr>
        <w:rFonts w:cs="Times New Roman"/>
        <w:b/>
        <w:sz w:val="24"/>
      </w:rPr>
    </w:lvl>
    <w:lvl w:ilvl="3">
      <w:start w:val="1"/>
      <w:numFmt w:val="decimal"/>
      <w:lvlText w:val="%4."/>
      <w:lvlJc w:val="left"/>
      <w:pPr>
        <w:ind w:left="1669" w:hanging="360"/>
      </w:pPr>
      <w:rPr>
        <w:rFonts w:cs="Times New Roman"/>
        <w:b/>
        <w:sz w:val="24"/>
      </w:rPr>
    </w:lvl>
    <w:lvl w:ilvl="4">
      <w:start w:val="1"/>
      <w:numFmt w:val="lowerLetter"/>
      <w:lvlText w:val="%5."/>
      <w:lvlJc w:val="left"/>
      <w:pPr>
        <w:ind w:left="2389" w:hanging="360"/>
      </w:pPr>
      <w:rPr>
        <w:rFonts w:cs="Times New Roman"/>
        <w:b/>
        <w:sz w:val="24"/>
      </w:rPr>
    </w:lvl>
    <w:lvl w:ilvl="5">
      <w:start w:val="1"/>
      <w:numFmt w:val="lowerRoman"/>
      <w:lvlText w:val="%6."/>
      <w:lvlJc w:val="right"/>
      <w:pPr>
        <w:ind w:left="3109" w:hanging="180"/>
      </w:pPr>
      <w:rPr>
        <w:rFonts w:cs="Times New Roman"/>
        <w:b/>
        <w:sz w:val="24"/>
      </w:rPr>
    </w:lvl>
    <w:lvl w:ilvl="6">
      <w:start w:val="1"/>
      <w:numFmt w:val="decimal"/>
      <w:lvlText w:val="%7."/>
      <w:lvlJc w:val="left"/>
      <w:pPr>
        <w:ind w:left="3829" w:hanging="360"/>
      </w:pPr>
      <w:rPr>
        <w:rFonts w:cs="Times New Roman"/>
        <w:b/>
        <w:sz w:val="24"/>
      </w:rPr>
    </w:lvl>
    <w:lvl w:ilvl="7">
      <w:start w:val="1"/>
      <w:numFmt w:val="lowerLetter"/>
      <w:lvlText w:val="%8."/>
      <w:lvlJc w:val="left"/>
      <w:pPr>
        <w:ind w:left="4549" w:hanging="360"/>
      </w:pPr>
      <w:rPr>
        <w:rFonts w:cs="Times New Roman"/>
        <w:b/>
        <w:sz w:val="24"/>
      </w:rPr>
    </w:lvl>
    <w:lvl w:ilvl="8">
      <w:start w:val="1"/>
      <w:numFmt w:val="lowerRoman"/>
      <w:lvlText w:val="%9."/>
      <w:lvlJc w:val="right"/>
      <w:pPr>
        <w:ind w:left="5269" w:hanging="180"/>
      </w:pPr>
      <w:rPr>
        <w:rFonts w:cs="Times New Roman"/>
        <w:b/>
        <w:sz w:val="24"/>
      </w:rPr>
    </w:lvl>
  </w:abstractNum>
  <w:abstractNum w:abstractNumId="22">
    <w:nsid w:val="64987329"/>
    <w:multiLevelType w:val="multilevel"/>
    <w:tmpl w:val="5372A1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67114D2F"/>
    <w:multiLevelType w:val="multilevel"/>
    <w:tmpl w:val="A322D3C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69D727AA"/>
    <w:multiLevelType w:val="multilevel"/>
    <w:tmpl w:val="C706E036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D535B10"/>
    <w:multiLevelType w:val="multilevel"/>
    <w:tmpl w:val="8DF8E6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754B1762"/>
    <w:multiLevelType w:val="multilevel"/>
    <w:tmpl w:val="59DE0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6457598"/>
    <w:multiLevelType w:val="multilevel"/>
    <w:tmpl w:val="59DE0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B90163E"/>
    <w:multiLevelType w:val="multilevel"/>
    <w:tmpl w:val="0FA6CC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5"/>
  </w:num>
  <w:num w:numId="2">
    <w:abstractNumId w:val="9"/>
  </w:num>
  <w:num w:numId="3">
    <w:abstractNumId w:val="20"/>
  </w:num>
  <w:num w:numId="4">
    <w:abstractNumId w:val="2"/>
  </w:num>
  <w:num w:numId="5">
    <w:abstractNumId w:val="28"/>
  </w:num>
  <w:num w:numId="6">
    <w:abstractNumId w:val="23"/>
  </w:num>
  <w:num w:numId="7">
    <w:abstractNumId w:val="6"/>
  </w:num>
  <w:num w:numId="8">
    <w:abstractNumId w:val="18"/>
  </w:num>
  <w:num w:numId="9">
    <w:abstractNumId w:val="0"/>
  </w:num>
  <w:num w:numId="10">
    <w:abstractNumId w:val="12"/>
  </w:num>
  <w:num w:numId="11">
    <w:abstractNumId w:val="13"/>
  </w:num>
  <w:num w:numId="12">
    <w:abstractNumId w:val="24"/>
  </w:num>
  <w:num w:numId="13">
    <w:abstractNumId w:val="4"/>
  </w:num>
  <w:num w:numId="14">
    <w:abstractNumId w:val="14"/>
  </w:num>
  <w:num w:numId="15">
    <w:abstractNumId w:val="26"/>
  </w:num>
  <w:num w:numId="16">
    <w:abstractNumId w:val="21"/>
  </w:num>
  <w:num w:numId="17">
    <w:abstractNumId w:val="25"/>
  </w:num>
  <w:num w:numId="18">
    <w:abstractNumId w:val="1"/>
  </w:num>
  <w:num w:numId="19">
    <w:abstractNumId w:val="22"/>
  </w:num>
  <w:num w:numId="20">
    <w:abstractNumId w:val="10"/>
  </w:num>
  <w:num w:numId="21">
    <w:abstractNumId w:val="11"/>
  </w:num>
  <w:num w:numId="22">
    <w:abstractNumId w:val="7"/>
  </w:num>
  <w:num w:numId="23">
    <w:abstractNumId w:val="27"/>
  </w:num>
  <w:num w:numId="24">
    <w:abstractNumId w:val="19"/>
  </w:num>
  <w:num w:numId="25">
    <w:abstractNumId w:val="15"/>
  </w:num>
  <w:num w:numId="26">
    <w:abstractNumId w:val="17"/>
  </w:num>
  <w:num w:numId="27">
    <w:abstractNumId w:val="16"/>
  </w:num>
  <w:num w:numId="28">
    <w:abstractNumId w:val="3"/>
  </w:num>
  <w:num w:numId="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E7F6F"/>
    <w:rsid w:val="0006328A"/>
    <w:rsid w:val="000A661B"/>
    <w:rsid w:val="000F5E58"/>
    <w:rsid w:val="00107FE5"/>
    <w:rsid w:val="0017525C"/>
    <w:rsid w:val="00182A69"/>
    <w:rsid w:val="001A24E3"/>
    <w:rsid w:val="001C3473"/>
    <w:rsid w:val="001C3BF3"/>
    <w:rsid w:val="001C4100"/>
    <w:rsid w:val="001D6E0E"/>
    <w:rsid w:val="001D772B"/>
    <w:rsid w:val="001E7F6F"/>
    <w:rsid w:val="002128C5"/>
    <w:rsid w:val="00226788"/>
    <w:rsid w:val="00227CCA"/>
    <w:rsid w:val="00227DB6"/>
    <w:rsid w:val="00240740"/>
    <w:rsid w:val="0027532A"/>
    <w:rsid w:val="00334F7F"/>
    <w:rsid w:val="0036303C"/>
    <w:rsid w:val="003A5375"/>
    <w:rsid w:val="003C546F"/>
    <w:rsid w:val="003E58D2"/>
    <w:rsid w:val="003E73F3"/>
    <w:rsid w:val="003F79E5"/>
    <w:rsid w:val="00403F3A"/>
    <w:rsid w:val="0043377E"/>
    <w:rsid w:val="00463DF6"/>
    <w:rsid w:val="00491009"/>
    <w:rsid w:val="00491789"/>
    <w:rsid w:val="004D5E18"/>
    <w:rsid w:val="004E1795"/>
    <w:rsid w:val="004F6822"/>
    <w:rsid w:val="00512FBD"/>
    <w:rsid w:val="00536969"/>
    <w:rsid w:val="00537D8E"/>
    <w:rsid w:val="00554616"/>
    <w:rsid w:val="0057486D"/>
    <w:rsid w:val="0058292A"/>
    <w:rsid w:val="005B48DF"/>
    <w:rsid w:val="005C3F88"/>
    <w:rsid w:val="005C478D"/>
    <w:rsid w:val="005C4945"/>
    <w:rsid w:val="005E2AA1"/>
    <w:rsid w:val="005F06B0"/>
    <w:rsid w:val="0060361A"/>
    <w:rsid w:val="006A3A7C"/>
    <w:rsid w:val="006E0183"/>
    <w:rsid w:val="006E4C07"/>
    <w:rsid w:val="006E72CA"/>
    <w:rsid w:val="007241BC"/>
    <w:rsid w:val="007350D3"/>
    <w:rsid w:val="007562F0"/>
    <w:rsid w:val="007619D3"/>
    <w:rsid w:val="00793E4A"/>
    <w:rsid w:val="007F2171"/>
    <w:rsid w:val="00810007"/>
    <w:rsid w:val="00844233"/>
    <w:rsid w:val="008948AE"/>
    <w:rsid w:val="008A1B17"/>
    <w:rsid w:val="008C7EB3"/>
    <w:rsid w:val="008F0A64"/>
    <w:rsid w:val="009055D0"/>
    <w:rsid w:val="009259D2"/>
    <w:rsid w:val="00952767"/>
    <w:rsid w:val="0097533E"/>
    <w:rsid w:val="00975E9E"/>
    <w:rsid w:val="009A2575"/>
    <w:rsid w:val="009C4522"/>
    <w:rsid w:val="009F2056"/>
    <w:rsid w:val="00A53A85"/>
    <w:rsid w:val="00AA70D5"/>
    <w:rsid w:val="00AC6963"/>
    <w:rsid w:val="00AE6DDA"/>
    <w:rsid w:val="00B41300"/>
    <w:rsid w:val="00B71892"/>
    <w:rsid w:val="00BA1C4C"/>
    <w:rsid w:val="00BA65B1"/>
    <w:rsid w:val="00BC0B44"/>
    <w:rsid w:val="00C06961"/>
    <w:rsid w:val="00C76E8A"/>
    <w:rsid w:val="00CA286F"/>
    <w:rsid w:val="00CA59CE"/>
    <w:rsid w:val="00CB62F9"/>
    <w:rsid w:val="00CF316B"/>
    <w:rsid w:val="00D236FD"/>
    <w:rsid w:val="00D46C50"/>
    <w:rsid w:val="00D51C8B"/>
    <w:rsid w:val="00D608AF"/>
    <w:rsid w:val="00D86D13"/>
    <w:rsid w:val="00DC4CBB"/>
    <w:rsid w:val="00DC6C29"/>
    <w:rsid w:val="00DD2016"/>
    <w:rsid w:val="00E70A49"/>
    <w:rsid w:val="00EA3969"/>
    <w:rsid w:val="00EA4F9A"/>
    <w:rsid w:val="00EA7481"/>
    <w:rsid w:val="00EB5195"/>
    <w:rsid w:val="00EC61D8"/>
    <w:rsid w:val="00EF533E"/>
    <w:rsid w:val="00EF6CB1"/>
    <w:rsid w:val="00EF7C11"/>
    <w:rsid w:val="00F36B1F"/>
    <w:rsid w:val="00F62998"/>
    <w:rsid w:val="00F72EBB"/>
    <w:rsid w:val="00FB499A"/>
    <w:rsid w:val="00FE7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944"/>
    <w:pPr>
      <w:spacing w:after="160" w:line="259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next w:val="a"/>
    <w:link w:val="10"/>
    <w:uiPriority w:val="9"/>
    <w:unhideWhenUsed/>
    <w:qFormat/>
    <w:rsid w:val="000F5E58"/>
    <w:pPr>
      <w:keepNext/>
      <w:keepLines/>
      <w:spacing w:after="207" w:line="259" w:lineRule="auto"/>
      <w:ind w:left="10" w:right="851" w:hanging="10"/>
      <w:jc w:val="center"/>
      <w:outlineLvl w:val="0"/>
    </w:pPr>
    <w:rPr>
      <w:rFonts w:ascii="Times New Roman" w:eastAsia="Times New Roman" w:hAnsi="Times New Roman"/>
      <w:b/>
      <w:color w:val="000000"/>
      <w:sz w:val="28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26021B"/>
  </w:style>
  <w:style w:type="character" w:customStyle="1" w:styleId="a4">
    <w:name w:val="Верхний колонтитул Знак"/>
    <w:basedOn w:val="a0"/>
    <w:uiPriority w:val="99"/>
    <w:semiHidden/>
    <w:qFormat/>
    <w:rsid w:val="007617DF"/>
    <w:rPr>
      <w:rFonts w:ascii="Times New Roman" w:hAnsi="Times New Roman"/>
      <w:sz w:val="28"/>
      <w:szCs w:val="22"/>
      <w:lang w:eastAsia="en-US"/>
    </w:rPr>
  </w:style>
  <w:style w:type="character" w:customStyle="1" w:styleId="a5">
    <w:name w:val="Нижний колонтитул Знак"/>
    <w:basedOn w:val="a0"/>
    <w:uiPriority w:val="99"/>
    <w:qFormat/>
    <w:rsid w:val="007617DF"/>
    <w:rPr>
      <w:rFonts w:ascii="Times New Roman" w:hAnsi="Times New Roman"/>
      <w:sz w:val="28"/>
      <w:szCs w:val="22"/>
      <w:lang w:eastAsia="en-US"/>
    </w:rPr>
  </w:style>
  <w:style w:type="character" w:customStyle="1" w:styleId="ListLabel1">
    <w:name w:val="ListLabel 1"/>
    <w:qFormat/>
    <w:rsid w:val="001E7F6F"/>
    <w:rPr>
      <w:rFonts w:eastAsia="Times New Roman" w:cs="Times New Roman"/>
      <w:sz w:val="20"/>
    </w:rPr>
  </w:style>
  <w:style w:type="character" w:customStyle="1" w:styleId="ListLabel2">
    <w:name w:val="ListLabel 2"/>
    <w:qFormat/>
    <w:rsid w:val="001E7F6F"/>
    <w:rPr>
      <w:rFonts w:cs="Courier New"/>
    </w:rPr>
  </w:style>
  <w:style w:type="character" w:customStyle="1" w:styleId="ListLabel3">
    <w:name w:val="ListLabel 3"/>
    <w:qFormat/>
    <w:rsid w:val="001E7F6F"/>
    <w:rPr>
      <w:rFonts w:cs="Times New Roman"/>
      <w:b/>
      <w:sz w:val="24"/>
    </w:rPr>
  </w:style>
  <w:style w:type="paragraph" w:customStyle="1" w:styleId="11">
    <w:name w:val="Заголовок1"/>
    <w:basedOn w:val="a"/>
    <w:next w:val="a6"/>
    <w:qFormat/>
    <w:rsid w:val="001E7F6F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6">
    <w:name w:val="Body Text"/>
    <w:basedOn w:val="a"/>
    <w:rsid w:val="001E7F6F"/>
    <w:pPr>
      <w:spacing w:after="140" w:line="288" w:lineRule="auto"/>
    </w:pPr>
  </w:style>
  <w:style w:type="paragraph" w:styleId="a7">
    <w:name w:val="List"/>
    <w:basedOn w:val="a6"/>
    <w:rsid w:val="001E7F6F"/>
    <w:rPr>
      <w:rFonts w:cs="Mangal"/>
    </w:rPr>
  </w:style>
  <w:style w:type="paragraph" w:styleId="a8">
    <w:name w:val="Title"/>
    <w:basedOn w:val="a"/>
    <w:rsid w:val="001E7F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1E7F6F"/>
    <w:pPr>
      <w:suppressLineNumbers/>
    </w:pPr>
    <w:rPr>
      <w:rFonts w:cs="Mangal"/>
    </w:rPr>
  </w:style>
  <w:style w:type="paragraph" w:styleId="aa">
    <w:name w:val="List Paragraph"/>
    <w:basedOn w:val="a"/>
    <w:uiPriority w:val="34"/>
    <w:qFormat/>
    <w:rsid w:val="000166A8"/>
    <w:pPr>
      <w:ind w:left="720"/>
      <w:contextualSpacing/>
    </w:pPr>
  </w:style>
  <w:style w:type="paragraph" w:styleId="ab">
    <w:name w:val="footer"/>
    <w:basedOn w:val="a"/>
    <w:uiPriority w:val="99"/>
    <w:rsid w:val="0026021B"/>
    <w:pPr>
      <w:tabs>
        <w:tab w:val="center" w:pos="4677"/>
        <w:tab w:val="right" w:pos="9355"/>
      </w:tabs>
    </w:pPr>
  </w:style>
  <w:style w:type="paragraph" w:styleId="ac">
    <w:name w:val="header"/>
    <w:basedOn w:val="a"/>
    <w:uiPriority w:val="99"/>
    <w:semiHidden/>
    <w:unhideWhenUsed/>
    <w:rsid w:val="007617DF"/>
    <w:pPr>
      <w:tabs>
        <w:tab w:val="center" w:pos="4677"/>
        <w:tab w:val="right" w:pos="9355"/>
      </w:tabs>
      <w:spacing w:after="0" w:line="240" w:lineRule="auto"/>
    </w:pPr>
  </w:style>
  <w:style w:type="table" w:styleId="ad">
    <w:name w:val="Table Grid"/>
    <w:basedOn w:val="a1"/>
    <w:uiPriority w:val="59"/>
    <w:rsid w:val="00E066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Абзац списка1"/>
    <w:basedOn w:val="a"/>
    <w:rsid w:val="005C4945"/>
    <w:pPr>
      <w:widowControl w:val="0"/>
      <w:suppressAutoHyphens/>
      <w:autoSpaceDE w:val="0"/>
      <w:spacing w:after="0" w:line="240" w:lineRule="auto"/>
      <w:ind w:left="720"/>
      <w:contextualSpacing/>
      <w:jc w:val="left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0F5E58"/>
    <w:rPr>
      <w:rFonts w:ascii="Times New Roman" w:eastAsia="Times New Roman" w:hAnsi="Times New Roman"/>
      <w:b/>
      <w:color w:val="000000"/>
      <w:sz w:val="28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1424</TotalTime>
  <Pages>13</Pages>
  <Words>3231</Words>
  <Characters>18417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maksim</dc:creator>
  <cp:lastModifiedBy>Пользователь Windows</cp:lastModifiedBy>
  <cp:revision>63</cp:revision>
  <cp:lastPrinted>2019-09-19T09:02:00Z</cp:lastPrinted>
  <dcterms:created xsi:type="dcterms:W3CDTF">2015-02-17T11:01:00Z</dcterms:created>
  <dcterms:modified xsi:type="dcterms:W3CDTF">2025-03-31T11:06:00Z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