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489" w:rsidRDefault="008C6489" w:rsidP="008C64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19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9"/>
        <w:gridCol w:w="5409"/>
      </w:tblGrid>
      <w:tr w:rsidR="008C6489" w:rsidTr="00D73255">
        <w:trPr>
          <w:trHeight w:val="1790"/>
        </w:trPr>
        <w:tc>
          <w:tcPr>
            <w:tcW w:w="2500" w:type="pct"/>
            <w:hideMark/>
          </w:tcPr>
          <w:p w:rsidR="008C6489" w:rsidRDefault="00F85F9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</w:p>
          <w:p w:rsidR="008C6489" w:rsidRDefault="008C648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Советом МБУ ДО</w:t>
            </w:r>
          </w:p>
          <w:p w:rsidR="008C6489" w:rsidRDefault="00D7325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C6489">
              <w:rPr>
                <w:rFonts w:ascii="Times New Roman" w:hAnsi="Times New Roman" w:cs="Times New Roman"/>
                <w:sz w:val="28"/>
                <w:szCs w:val="28"/>
              </w:rPr>
              <w:t>ДМШ № 12 им. П.И. Чайковского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C6489" w:rsidRDefault="008C648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 w:rsidR="00277729">
              <w:rPr>
                <w:rFonts w:ascii="Times New Roman" w:hAnsi="Times New Roman" w:cs="Times New Roman"/>
                <w:sz w:val="28"/>
                <w:szCs w:val="28"/>
              </w:rPr>
              <w:t>токол № б/н от «10» июня 2026 г.</w:t>
            </w:r>
          </w:p>
        </w:tc>
        <w:tc>
          <w:tcPr>
            <w:tcW w:w="2500" w:type="pct"/>
            <w:hideMark/>
          </w:tcPr>
          <w:p w:rsidR="008C6489" w:rsidRDefault="00372D51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УТВЕРЖДЁН</w:t>
            </w:r>
          </w:p>
          <w:p w:rsidR="00D73255" w:rsidRDefault="001333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д</w:t>
            </w:r>
            <w:r w:rsidR="008C6489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73255">
              <w:rPr>
                <w:rFonts w:ascii="Times New Roman" w:hAnsi="Times New Roman" w:cs="Times New Roman"/>
                <w:sz w:val="28"/>
                <w:szCs w:val="28"/>
              </w:rPr>
              <w:t xml:space="preserve"> МБУ ДО </w:t>
            </w:r>
          </w:p>
          <w:p w:rsidR="008C6489" w:rsidRDefault="00D73255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«ДМШ № 12 им. П.И. Чайковского»</w:t>
            </w:r>
          </w:p>
          <w:p w:rsidR="0013334F" w:rsidRDefault="0027772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65 от «25» августа 2026 </w:t>
            </w:r>
            <w:r w:rsidR="0013334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  <w:p w:rsidR="0013334F" w:rsidRDefault="001333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255" w:rsidRDefault="008C6489" w:rsidP="001333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 О.К.</w:t>
            </w:r>
            <w:r w:rsidR="002777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Гурьянова</w:t>
            </w:r>
          </w:p>
        </w:tc>
      </w:tr>
    </w:tbl>
    <w:p w:rsidR="00C22FB8" w:rsidRDefault="00C22FB8">
      <w:pPr>
        <w:rPr>
          <w:rFonts w:ascii="Times New Roman" w:hAnsi="Times New Roman" w:cs="Times New Roman"/>
          <w:sz w:val="28"/>
          <w:szCs w:val="28"/>
        </w:rPr>
      </w:pPr>
    </w:p>
    <w:p w:rsidR="008C6489" w:rsidRDefault="008C6489">
      <w:pPr>
        <w:rPr>
          <w:rFonts w:ascii="Times New Roman" w:hAnsi="Times New Roman" w:cs="Times New Roman"/>
          <w:sz w:val="28"/>
          <w:szCs w:val="28"/>
        </w:rPr>
      </w:pPr>
    </w:p>
    <w:p w:rsidR="00372D51" w:rsidRDefault="00372D51" w:rsidP="001333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  <w:r w:rsidR="009C6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334F" w:rsidRDefault="00FD4169" w:rsidP="001333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перевода учащихся</w:t>
      </w:r>
      <w:r w:rsidR="0013334F" w:rsidRPr="001333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334F">
        <w:rPr>
          <w:rFonts w:ascii="Times New Roman" w:hAnsi="Times New Roman" w:cs="Times New Roman"/>
          <w:b/>
          <w:sz w:val="28"/>
          <w:szCs w:val="28"/>
        </w:rPr>
        <w:t>МБУ ДО «ДМШ № 12 им. П.И. Чайковского»</w:t>
      </w:r>
    </w:p>
    <w:p w:rsidR="0013334F" w:rsidRDefault="00FD4169" w:rsidP="001333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 одной образовательной программы </w:t>
      </w:r>
      <w:r w:rsidR="005E18C5">
        <w:rPr>
          <w:rFonts w:ascii="Times New Roman" w:hAnsi="Times New Roman" w:cs="Times New Roman"/>
          <w:b/>
          <w:sz w:val="28"/>
          <w:szCs w:val="28"/>
        </w:rPr>
        <w:t>в области искусств на другую</w:t>
      </w:r>
    </w:p>
    <w:p w:rsidR="0013334F" w:rsidRDefault="0013334F" w:rsidP="001333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D51" w:rsidRDefault="00372D51" w:rsidP="001333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6D51" w:rsidRDefault="009C6D51" w:rsidP="009C6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1333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D5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</w:t>
      </w:r>
      <w:r w:rsidR="00372D51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 перевода учащихся</w:t>
      </w:r>
      <w:r w:rsidR="00B611FD" w:rsidRPr="009C6D51">
        <w:rPr>
          <w:rFonts w:ascii="Times New Roman" w:hAnsi="Times New Roman" w:cs="Times New Roman"/>
          <w:sz w:val="28"/>
          <w:szCs w:val="28"/>
        </w:rPr>
        <w:t xml:space="preserve"> МБУ ДО «ДМШ № 12 им. П.И. Чайковского</w:t>
      </w:r>
      <w:r w:rsidR="009C6627" w:rsidRPr="009C6D51">
        <w:rPr>
          <w:rFonts w:ascii="Times New Roman" w:hAnsi="Times New Roman" w:cs="Times New Roman"/>
          <w:sz w:val="28"/>
          <w:szCs w:val="28"/>
        </w:rPr>
        <w:t xml:space="preserve">» (далее </w:t>
      </w:r>
      <w:r w:rsidR="00B611FD" w:rsidRPr="009C6D51">
        <w:rPr>
          <w:rFonts w:ascii="Times New Roman" w:hAnsi="Times New Roman" w:cs="Times New Roman"/>
          <w:sz w:val="28"/>
          <w:szCs w:val="28"/>
        </w:rPr>
        <w:t>– Школ</w:t>
      </w:r>
      <w:r>
        <w:rPr>
          <w:rFonts w:ascii="Times New Roman" w:hAnsi="Times New Roman" w:cs="Times New Roman"/>
          <w:sz w:val="28"/>
          <w:szCs w:val="28"/>
        </w:rPr>
        <w:t xml:space="preserve">а) с одной образовательной программы </w:t>
      </w:r>
      <w:r w:rsidR="00BC6B61">
        <w:rPr>
          <w:rFonts w:ascii="Times New Roman" w:hAnsi="Times New Roman" w:cs="Times New Roman"/>
          <w:sz w:val="28"/>
          <w:szCs w:val="28"/>
        </w:rPr>
        <w:t xml:space="preserve">в области искусств </w:t>
      </w:r>
      <w:r>
        <w:rPr>
          <w:rFonts w:ascii="Times New Roman" w:hAnsi="Times New Roman" w:cs="Times New Roman"/>
          <w:sz w:val="28"/>
          <w:szCs w:val="28"/>
        </w:rPr>
        <w:t>на другую</w:t>
      </w:r>
      <w:r w:rsidR="00B611FD" w:rsidRPr="009C6D51">
        <w:rPr>
          <w:rFonts w:ascii="Times New Roman" w:hAnsi="Times New Roman" w:cs="Times New Roman"/>
          <w:sz w:val="28"/>
          <w:szCs w:val="28"/>
        </w:rPr>
        <w:t xml:space="preserve"> разработан в соответстви</w:t>
      </w:r>
      <w:r>
        <w:rPr>
          <w:rFonts w:ascii="Times New Roman" w:hAnsi="Times New Roman" w:cs="Times New Roman"/>
          <w:sz w:val="28"/>
          <w:szCs w:val="28"/>
        </w:rPr>
        <w:t>и с Федеральным законом</w:t>
      </w:r>
      <w:r w:rsidR="00B611FD" w:rsidRPr="009C6D51">
        <w:rPr>
          <w:rFonts w:ascii="Times New Roman" w:hAnsi="Times New Roman" w:cs="Times New Roman"/>
          <w:sz w:val="28"/>
          <w:szCs w:val="28"/>
        </w:rPr>
        <w:t xml:space="preserve"> «Об обра</w:t>
      </w:r>
      <w:r>
        <w:rPr>
          <w:rFonts w:ascii="Times New Roman" w:hAnsi="Times New Roman" w:cs="Times New Roman"/>
          <w:sz w:val="28"/>
          <w:szCs w:val="28"/>
        </w:rPr>
        <w:t>зовании в Российской Федерации» от 29 декаб</w:t>
      </w:r>
      <w:r w:rsidR="0013334F">
        <w:rPr>
          <w:rFonts w:ascii="Times New Roman" w:hAnsi="Times New Roman" w:cs="Times New Roman"/>
          <w:sz w:val="28"/>
          <w:szCs w:val="28"/>
        </w:rPr>
        <w:t>ря 2012 года № 273-ФЗ</w:t>
      </w:r>
      <w:r w:rsidR="00372D51">
        <w:rPr>
          <w:rFonts w:ascii="Times New Roman" w:hAnsi="Times New Roman" w:cs="Times New Roman"/>
          <w:sz w:val="28"/>
          <w:szCs w:val="28"/>
        </w:rPr>
        <w:t xml:space="preserve"> и Уставом Школы</w:t>
      </w:r>
      <w:r w:rsidR="0013334F">
        <w:rPr>
          <w:rFonts w:ascii="Times New Roman" w:hAnsi="Times New Roman" w:cs="Times New Roman"/>
          <w:sz w:val="28"/>
          <w:szCs w:val="28"/>
        </w:rPr>
        <w:t>.</w:t>
      </w:r>
    </w:p>
    <w:p w:rsidR="009C6D51" w:rsidRDefault="009C6D51" w:rsidP="009C6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1333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Перевод учащихся с одной образовательной программы на другую осуществляется в целях:</w:t>
      </w:r>
    </w:p>
    <w:p w:rsidR="009C6D51" w:rsidRDefault="009C6D51" w:rsidP="009C6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создания благоприятных условий для обучения, художественно-эстетического вос</w:t>
      </w:r>
      <w:r w:rsidR="0013334F">
        <w:rPr>
          <w:rFonts w:ascii="Times New Roman" w:hAnsi="Times New Roman" w:cs="Times New Roman"/>
          <w:sz w:val="28"/>
          <w:szCs w:val="28"/>
        </w:rPr>
        <w:t>питания, творческого развития уча</w:t>
      </w:r>
      <w:r>
        <w:rPr>
          <w:rFonts w:ascii="Times New Roman" w:hAnsi="Times New Roman" w:cs="Times New Roman"/>
          <w:sz w:val="28"/>
          <w:szCs w:val="28"/>
        </w:rPr>
        <w:t>щегося с учетом его индивидуальных потребностей и способностей;</w:t>
      </w:r>
    </w:p>
    <w:p w:rsidR="009C6D51" w:rsidRDefault="0013334F" w:rsidP="009C6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охраны здоровья уча</w:t>
      </w:r>
      <w:r w:rsidR="009C6D51">
        <w:rPr>
          <w:rFonts w:ascii="Times New Roman" w:hAnsi="Times New Roman" w:cs="Times New Roman"/>
          <w:sz w:val="28"/>
          <w:szCs w:val="28"/>
        </w:rPr>
        <w:t>щегося.</w:t>
      </w:r>
    </w:p>
    <w:p w:rsidR="009C6D51" w:rsidRDefault="009C6D51" w:rsidP="009C6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1333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Перевод </w:t>
      </w:r>
      <w:r w:rsidR="00861682">
        <w:rPr>
          <w:rFonts w:ascii="Times New Roman" w:hAnsi="Times New Roman" w:cs="Times New Roman"/>
          <w:sz w:val="28"/>
          <w:szCs w:val="28"/>
        </w:rPr>
        <w:t>учащихся осуществляется в рамках образов</w:t>
      </w:r>
      <w:r w:rsidR="0013334F">
        <w:rPr>
          <w:rFonts w:ascii="Times New Roman" w:hAnsi="Times New Roman" w:cs="Times New Roman"/>
          <w:sz w:val="28"/>
          <w:szCs w:val="28"/>
        </w:rPr>
        <w:t>ательных программ, реализуемых Ш</w:t>
      </w:r>
      <w:r w:rsidR="00861682">
        <w:rPr>
          <w:rFonts w:ascii="Times New Roman" w:hAnsi="Times New Roman" w:cs="Times New Roman"/>
          <w:sz w:val="28"/>
          <w:szCs w:val="28"/>
        </w:rPr>
        <w:t>колой.</w:t>
      </w:r>
    </w:p>
    <w:p w:rsidR="00861682" w:rsidRDefault="00861682" w:rsidP="009C6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1333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рамках образовательного процесса Школы может быть произведен перевод:</w:t>
      </w:r>
    </w:p>
    <w:p w:rsidR="00861682" w:rsidRDefault="00861682" w:rsidP="009C6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одной дополнительной предпрофессиональной программы в области искусств на другую (со сменой специальности);</w:t>
      </w:r>
    </w:p>
    <w:p w:rsidR="00861682" w:rsidRDefault="00861682" w:rsidP="009C6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дополнительной предпрофессиональной программы в области искусств на дополнительную общеразвивающую программу (в том числе, со сменой специальности);</w:t>
      </w:r>
    </w:p>
    <w:p w:rsidR="00861682" w:rsidRDefault="00861682" w:rsidP="009C6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дополнительной общеразвивающей программы на дополнительную предпрофессиональную программу в области искусств (в том </w:t>
      </w:r>
      <w:r w:rsidR="005E18C5">
        <w:rPr>
          <w:rFonts w:ascii="Times New Roman" w:hAnsi="Times New Roman" w:cs="Times New Roman"/>
          <w:sz w:val="28"/>
          <w:szCs w:val="28"/>
        </w:rPr>
        <w:t>числе, со сменой специальности);</w:t>
      </w:r>
    </w:p>
    <w:p w:rsidR="005E18C5" w:rsidRDefault="005E18C5" w:rsidP="009C6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одной дополнительной общеразвивающей программы на другую (со сменой специальности)</w:t>
      </w:r>
      <w:r w:rsidR="0013334F">
        <w:rPr>
          <w:rFonts w:ascii="Times New Roman" w:hAnsi="Times New Roman" w:cs="Times New Roman"/>
          <w:sz w:val="28"/>
          <w:szCs w:val="28"/>
        </w:rPr>
        <w:t>.</w:t>
      </w:r>
    </w:p>
    <w:p w:rsidR="005D55A9" w:rsidRDefault="005E18C5" w:rsidP="009C6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1.5</w:t>
      </w:r>
      <w:r w:rsidR="0013334F">
        <w:rPr>
          <w:rFonts w:ascii="Times New Roman" w:hAnsi="Times New Roman" w:cs="Times New Roman"/>
          <w:sz w:val="28"/>
          <w:szCs w:val="28"/>
        </w:rPr>
        <w:t>. Перевод уча</w:t>
      </w:r>
      <w:r>
        <w:rPr>
          <w:rFonts w:ascii="Times New Roman" w:hAnsi="Times New Roman" w:cs="Times New Roman"/>
          <w:sz w:val="28"/>
          <w:szCs w:val="28"/>
        </w:rPr>
        <w:t>щегося с одной образовательной программы на другую осуществляется пр</w:t>
      </w:r>
      <w:r w:rsidR="00BC6B61">
        <w:rPr>
          <w:rFonts w:ascii="Times New Roman" w:hAnsi="Times New Roman" w:cs="Times New Roman"/>
          <w:sz w:val="28"/>
          <w:szCs w:val="28"/>
        </w:rPr>
        <w:t>и наличии вакантных</w:t>
      </w:r>
      <w:r w:rsidR="009C7728">
        <w:rPr>
          <w:rFonts w:ascii="Times New Roman" w:hAnsi="Times New Roman" w:cs="Times New Roman"/>
          <w:sz w:val="28"/>
          <w:szCs w:val="28"/>
        </w:rPr>
        <w:t xml:space="preserve"> мест.</w:t>
      </w:r>
    </w:p>
    <w:p w:rsidR="005E18C5" w:rsidRDefault="00F949D1" w:rsidP="009C6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="0013334F">
        <w:rPr>
          <w:rFonts w:ascii="Times New Roman" w:hAnsi="Times New Roman" w:cs="Times New Roman"/>
          <w:sz w:val="28"/>
          <w:szCs w:val="28"/>
        </w:rPr>
        <w:t>.</w:t>
      </w:r>
      <w:r w:rsidR="005E18C5">
        <w:rPr>
          <w:rFonts w:ascii="Times New Roman" w:hAnsi="Times New Roman" w:cs="Times New Roman"/>
          <w:sz w:val="28"/>
          <w:szCs w:val="28"/>
        </w:rPr>
        <w:t xml:space="preserve"> Основанием для перевода на другую образовательную программу является заявление родите</w:t>
      </w:r>
      <w:r w:rsidR="0013334F">
        <w:rPr>
          <w:rFonts w:ascii="Times New Roman" w:hAnsi="Times New Roman" w:cs="Times New Roman"/>
          <w:sz w:val="28"/>
          <w:szCs w:val="28"/>
        </w:rPr>
        <w:t>лей (законных представителей) уча</w:t>
      </w:r>
      <w:r w:rsidR="005E18C5">
        <w:rPr>
          <w:rFonts w:ascii="Times New Roman" w:hAnsi="Times New Roman" w:cs="Times New Roman"/>
          <w:sz w:val="28"/>
          <w:szCs w:val="28"/>
        </w:rPr>
        <w:t>щегося</w:t>
      </w:r>
      <w:r w:rsidR="009C7728">
        <w:rPr>
          <w:rFonts w:ascii="Times New Roman" w:hAnsi="Times New Roman" w:cs="Times New Roman"/>
          <w:sz w:val="28"/>
          <w:szCs w:val="28"/>
        </w:rPr>
        <w:t>.</w:t>
      </w:r>
    </w:p>
    <w:p w:rsidR="00F949D1" w:rsidRDefault="0013334F" w:rsidP="00F94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Перевод уча</w:t>
      </w:r>
      <w:r w:rsidR="00F949D1">
        <w:rPr>
          <w:rFonts w:ascii="Times New Roman" w:hAnsi="Times New Roman" w:cs="Times New Roman"/>
          <w:sz w:val="28"/>
          <w:szCs w:val="28"/>
        </w:rPr>
        <w:t>щегося производится путем отчисления с одной образовательной программы и зачисления на другую образовательную программу.</w:t>
      </w:r>
    </w:p>
    <w:p w:rsidR="002F4C0A" w:rsidRPr="002F4C0A" w:rsidRDefault="00F949D1" w:rsidP="00F94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1333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334F">
        <w:rPr>
          <w:rFonts w:ascii="Times New Roman" w:hAnsi="Times New Roman" w:cs="Times New Roman"/>
          <w:sz w:val="28"/>
          <w:szCs w:val="28"/>
        </w:rPr>
        <w:t>Перевод уча</w:t>
      </w:r>
      <w:r w:rsidR="009C7728">
        <w:rPr>
          <w:rFonts w:ascii="Times New Roman" w:hAnsi="Times New Roman" w:cs="Times New Roman"/>
          <w:sz w:val="28"/>
          <w:szCs w:val="28"/>
        </w:rPr>
        <w:t>щегося с дополнительной общеразвивающей программы на дополнительную предпрофессиональную программу</w:t>
      </w:r>
      <w:r w:rsidR="002F4C0A">
        <w:rPr>
          <w:rFonts w:ascii="Times New Roman" w:hAnsi="Times New Roman" w:cs="Times New Roman"/>
          <w:sz w:val="28"/>
          <w:szCs w:val="28"/>
        </w:rPr>
        <w:t>, с одной дополнительной предпрофессиональной программы на другую</w:t>
      </w:r>
      <w:r w:rsidR="009C7728">
        <w:rPr>
          <w:rFonts w:ascii="Times New Roman" w:hAnsi="Times New Roman" w:cs="Times New Roman"/>
          <w:sz w:val="28"/>
          <w:szCs w:val="28"/>
        </w:rPr>
        <w:t xml:space="preserve"> возможен при наличии достаточного </w:t>
      </w:r>
      <w:r w:rsidR="0013334F">
        <w:rPr>
          <w:rFonts w:ascii="Times New Roman" w:hAnsi="Times New Roman" w:cs="Times New Roman"/>
          <w:sz w:val="28"/>
          <w:szCs w:val="28"/>
        </w:rPr>
        <w:t xml:space="preserve">уровня </w:t>
      </w:r>
      <w:r w:rsidR="009C7728">
        <w:rPr>
          <w:rFonts w:ascii="Times New Roman" w:hAnsi="Times New Roman" w:cs="Times New Roman"/>
          <w:sz w:val="28"/>
          <w:szCs w:val="28"/>
        </w:rPr>
        <w:t xml:space="preserve">знаний, умений и навыков, которые определяются в соответствии с федеральными государственными требованиями и соответствующей программой. В случае необходимости рекомендуется </w:t>
      </w:r>
      <w:proofErr w:type="spellStart"/>
      <w:r w:rsidR="009C7728">
        <w:rPr>
          <w:rFonts w:ascii="Times New Roman" w:hAnsi="Times New Roman" w:cs="Times New Roman"/>
          <w:sz w:val="28"/>
          <w:szCs w:val="28"/>
        </w:rPr>
        <w:t>досдача</w:t>
      </w:r>
      <w:proofErr w:type="spellEnd"/>
      <w:r w:rsidR="009C7728">
        <w:rPr>
          <w:rFonts w:ascii="Times New Roman" w:hAnsi="Times New Roman" w:cs="Times New Roman"/>
          <w:sz w:val="28"/>
          <w:szCs w:val="28"/>
        </w:rPr>
        <w:t xml:space="preserve"> материала по предметам, предусмотренным учебным планом дополнительной предпрофессиональной программы.</w:t>
      </w:r>
    </w:p>
    <w:p w:rsidR="009C7728" w:rsidRDefault="009C7728" w:rsidP="00F94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1333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Перевод с одной</w:t>
      </w:r>
      <w:r w:rsidR="002F4C0A">
        <w:rPr>
          <w:rFonts w:ascii="Times New Roman" w:hAnsi="Times New Roman" w:cs="Times New Roman"/>
          <w:sz w:val="28"/>
          <w:szCs w:val="28"/>
        </w:rPr>
        <w:t xml:space="preserve">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программы в области искусств на другую осуществляется на основании рекомендаций аттестационной комиссии Школы и оформляется приказом директора Школы.</w:t>
      </w:r>
    </w:p>
    <w:p w:rsidR="0057684F" w:rsidRDefault="0057684F" w:rsidP="00F94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</w:t>
      </w:r>
      <w:r w:rsidR="001333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Педагогический совет Школы, руководствуясь целями, указанными в п.1.2</w:t>
      </w:r>
      <w:r w:rsidR="0013334F">
        <w:rPr>
          <w:rFonts w:ascii="Times New Roman" w:hAnsi="Times New Roman" w:cs="Times New Roman"/>
          <w:sz w:val="28"/>
          <w:szCs w:val="28"/>
        </w:rPr>
        <w:t>.</w:t>
      </w:r>
      <w:r w:rsidR="00372D51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sz w:val="28"/>
          <w:szCs w:val="28"/>
        </w:rPr>
        <w:t>, а также в случае с</w:t>
      </w:r>
      <w:r w:rsidR="0013334F">
        <w:rPr>
          <w:rFonts w:ascii="Times New Roman" w:hAnsi="Times New Roman" w:cs="Times New Roman"/>
          <w:sz w:val="28"/>
          <w:szCs w:val="28"/>
        </w:rPr>
        <w:t>истематической неуспеваемости уча</w:t>
      </w:r>
      <w:r>
        <w:rPr>
          <w:rFonts w:ascii="Times New Roman" w:hAnsi="Times New Roman" w:cs="Times New Roman"/>
          <w:sz w:val="28"/>
          <w:szCs w:val="28"/>
        </w:rPr>
        <w:t xml:space="preserve">щегося, может рекомендовать </w:t>
      </w:r>
      <w:r w:rsidR="0013334F">
        <w:rPr>
          <w:rFonts w:ascii="Times New Roman" w:hAnsi="Times New Roman" w:cs="Times New Roman"/>
          <w:sz w:val="28"/>
          <w:szCs w:val="28"/>
        </w:rPr>
        <w:t>перевод уча</w:t>
      </w:r>
      <w:r>
        <w:rPr>
          <w:rFonts w:ascii="Times New Roman" w:hAnsi="Times New Roman" w:cs="Times New Roman"/>
          <w:sz w:val="28"/>
          <w:szCs w:val="28"/>
        </w:rPr>
        <w:t>щегося на другую образовательную программу.</w:t>
      </w:r>
    </w:p>
    <w:p w:rsidR="0057684F" w:rsidRDefault="0057684F" w:rsidP="00F94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</w:t>
      </w:r>
      <w:r w:rsidR="001333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Рекомендация Педагогического совета доводится до сведения родит</w:t>
      </w:r>
      <w:r w:rsidR="0013334F">
        <w:rPr>
          <w:rFonts w:ascii="Times New Roman" w:hAnsi="Times New Roman" w:cs="Times New Roman"/>
          <w:sz w:val="28"/>
          <w:szCs w:val="28"/>
        </w:rPr>
        <w:t>елей (законных представителей</w:t>
      </w:r>
      <w:r w:rsidR="00372D51">
        <w:rPr>
          <w:rFonts w:ascii="Times New Roman" w:hAnsi="Times New Roman" w:cs="Times New Roman"/>
          <w:sz w:val="28"/>
          <w:szCs w:val="28"/>
        </w:rPr>
        <w:t>)</w:t>
      </w:r>
      <w:r w:rsidR="0013334F">
        <w:rPr>
          <w:rFonts w:ascii="Times New Roman" w:hAnsi="Times New Roman" w:cs="Times New Roman"/>
          <w:sz w:val="28"/>
          <w:szCs w:val="28"/>
        </w:rPr>
        <w:t xml:space="preserve"> уча</w:t>
      </w:r>
      <w:r w:rsidR="00372D51">
        <w:rPr>
          <w:rFonts w:ascii="Times New Roman" w:hAnsi="Times New Roman" w:cs="Times New Roman"/>
          <w:sz w:val="28"/>
          <w:szCs w:val="28"/>
        </w:rPr>
        <w:t>щегося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4C0A">
        <w:rPr>
          <w:rFonts w:ascii="Times New Roman" w:hAnsi="Times New Roman" w:cs="Times New Roman"/>
          <w:sz w:val="28"/>
          <w:szCs w:val="28"/>
        </w:rPr>
        <w:t>В случае согласия родите</w:t>
      </w:r>
      <w:r w:rsidR="0013334F">
        <w:rPr>
          <w:rFonts w:ascii="Times New Roman" w:hAnsi="Times New Roman" w:cs="Times New Roman"/>
          <w:sz w:val="28"/>
          <w:szCs w:val="28"/>
        </w:rPr>
        <w:t>лей (законных представителей) уча</w:t>
      </w:r>
      <w:r w:rsidR="002F4C0A">
        <w:rPr>
          <w:rFonts w:ascii="Times New Roman" w:hAnsi="Times New Roman" w:cs="Times New Roman"/>
          <w:sz w:val="28"/>
          <w:szCs w:val="28"/>
        </w:rPr>
        <w:t xml:space="preserve">щегося на перевод, процедура перевода производится в </w:t>
      </w:r>
      <w:r w:rsidR="00372D51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13334F">
        <w:rPr>
          <w:rFonts w:ascii="Times New Roman" w:hAnsi="Times New Roman" w:cs="Times New Roman"/>
          <w:sz w:val="28"/>
          <w:szCs w:val="28"/>
        </w:rPr>
        <w:t>пунктами</w:t>
      </w:r>
      <w:r w:rsidR="002F4C0A">
        <w:rPr>
          <w:rFonts w:ascii="Times New Roman" w:hAnsi="Times New Roman" w:cs="Times New Roman"/>
          <w:sz w:val="28"/>
          <w:szCs w:val="28"/>
        </w:rPr>
        <w:t xml:space="preserve"> 1.</w:t>
      </w:r>
      <w:proofErr w:type="gramStart"/>
      <w:r w:rsidR="002F4C0A">
        <w:rPr>
          <w:rFonts w:ascii="Times New Roman" w:hAnsi="Times New Roman" w:cs="Times New Roman"/>
          <w:sz w:val="28"/>
          <w:szCs w:val="28"/>
        </w:rPr>
        <w:t>5</w:t>
      </w:r>
      <w:r w:rsidR="0013334F">
        <w:rPr>
          <w:rFonts w:ascii="Times New Roman" w:hAnsi="Times New Roman" w:cs="Times New Roman"/>
          <w:sz w:val="28"/>
          <w:szCs w:val="28"/>
        </w:rPr>
        <w:t>.</w:t>
      </w:r>
      <w:r w:rsidR="002F4C0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2F4C0A">
        <w:rPr>
          <w:rFonts w:ascii="Times New Roman" w:hAnsi="Times New Roman" w:cs="Times New Roman"/>
          <w:sz w:val="28"/>
          <w:szCs w:val="28"/>
        </w:rPr>
        <w:t>1.9</w:t>
      </w:r>
      <w:r w:rsidR="0013334F">
        <w:rPr>
          <w:rFonts w:ascii="Times New Roman" w:hAnsi="Times New Roman" w:cs="Times New Roman"/>
          <w:sz w:val="28"/>
          <w:szCs w:val="28"/>
        </w:rPr>
        <w:t>.</w:t>
      </w:r>
      <w:r w:rsidR="002F4C0A">
        <w:rPr>
          <w:rFonts w:ascii="Times New Roman" w:hAnsi="Times New Roman" w:cs="Times New Roman"/>
          <w:sz w:val="28"/>
          <w:szCs w:val="28"/>
        </w:rPr>
        <w:t xml:space="preserve"> настоящего По</w:t>
      </w:r>
      <w:r w:rsidR="00372D51">
        <w:rPr>
          <w:rFonts w:ascii="Times New Roman" w:hAnsi="Times New Roman" w:cs="Times New Roman"/>
          <w:sz w:val="28"/>
          <w:szCs w:val="28"/>
        </w:rPr>
        <w:t>р</w:t>
      </w:r>
      <w:r w:rsidR="002F4C0A">
        <w:rPr>
          <w:rFonts w:ascii="Times New Roman" w:hAnsi="Times New Roman" w:cs="Times New Roman"/>
          <w:sz w:val="28"/>
          <w:szCs w:val="28"/>
        </w:rPr>
        <w:t>я</w:t>
      </w:r>
      <w:r w:rsidR="00372D51">
        <w:rPr>
          <w:rFonts w:ascii="Times New Roman" w:hAnsi="Times New Roman" w:cs="Times New Roman"/>
          <w:sz w:val="28"/>
          <w:szCs w:val="28"/>
        </w:rPr>
        <w:t>дка</w:t>
      </w:r>
      <w:r w:rsidR="002F4C0A">
        <w:rPr>
          <w:rFonts w:ascii="Times New Roman" w:hAnsi="Times New Roman" w:cs="Times New Roman"/>
          <w:sz w:val="28"/>
          <w:szCs w:val="28"/>
        </w:rPr>
        <w:t>.</w:t>
      </w:r>
    </w:p>
    <w:p w:rsidR="00F949D1" w:rsidRPr="009C6D51" w:rsidRDefault="0057684F" w:rsidP="009C6D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949D1" w:rsidRPr="009C6D51" w:rsidSect="008C648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42EE8"/>
    <w:multiLevelType w:val="hybridMultilevel"/>
    <w:tmpl w:val="685E36C2"/>
    <w:lvl w:ilvl="0" w:tplc="D24ADC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3E80"/>
    <w:rsid w:val="0002472A"/>
    <w:rsid w:val="0013334F"/>
    <w:rsid w:val="001C3E80"/>
    <w:rsid w:val="00235EA2"/>
    <w:rsid w:val="00277729"/>
    <w:rsid w:val="002F4C0A"/>
    <w:rsid w:val="00372D51"/>
    <w:rsid w:val="00475F99"/>
    <w:rsid w:val="0057684F"/>
    <w:rsid w:val="005D55A9"/>
    <w:rsid w:val="005E18C5"/>
    <w:rsid w:val="006C61B9"/>
    <w:rsid w:val="00793D7E"/>
    <w:rsid w:val="0081057E"/>
    <w:rsid w:val="00861682"/>
    <w:rsid w:val="00875118"/>
    <w:rsid w:val="008C6489"/>
    <w:rsid w:val="009C6627"/>
    <w:rsid w:val="009C6D51"/>
    <w:rsid w:val="009C7728"/>
    <w:rsid w:val="00A661D8"/>
    <w:rsid w:val="00A7640A"/>
    <w:rsid w:val="00B611FD"/>
    <w:rsid w:val="00BC6B61"/>
    <w:rsid w:val="00C22FB8"/>
    <w:rsid w:val="00D73255"/>
    <w:rsid w:val="00E16EA6"/>
    <w:rsid w:val="00F85F93"/>
    <w:rsid w:val="00F949D1"/>
    <w:rsid w:val="00FD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C6B1A"/>
  <w15:docId w15:val="{FA11AB59-0223-4B55-AEA9-AA898CA5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48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0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aa8mW4bLhkHvpIi/1k6jLN7or0fkfMzqUAzg8SdRe0U=</DigestValue>
    </Reference>
    <Reference URI="#idOfficeObject" Type="http://www.w3.org/2000/09/xmldsig#Object">
      <DigestMethod Algorithm="urn:ietf:params:xml:ns:cpxmlsec:algorithms:gostr34112012-256"/>
      <DigestValue>dZfmOWYE879AhHdkDWIvPS6KvrArhgBcd5kJiT9Ndrw=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Ps6Tf3WII8NqIP+17+Nbh/3gt0Woqn8EYzsSdZ+riY8=</DigestValue>
    </Reference>
  </SignedInfo>
  <SignatureValue>8Uqodm5+lr4Ra1Qzwfh6LaUl4OB17QJ1UsW9KWS5fm2GuH7SPeERo3czxGsiEgda
GOc7YqgpTufG9fdHkILe9A==</SignatureValue>
  <KeyInfo>
    <X509Data>
      <X509Certificate>MIIJlTCCCUKgAwIBAgIQT66qic0yM0DjVA5Msx/EtzAKBggqhQMHAQEDAjCCAWsx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tSDQutCw0LfQvdCw0YfQtdC50YHRgtCy0L4wHhcNMjUwOTE2MTEyOTU0WhcNMjYx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1x/VHC2XqL/SVFeTdJxspWdn4Qo=</DigestValue>
      </Reference>
      <Reference URI="/word/fontTable.xml?ContentType=application/vnd.openxmlformats-officedocument.wordprocessingml.fontTable+xml">
        <DigestMethod Algorithm="http://www.w3.org/2000/09/xmldsig#sha1"/>
        <DigestValue>aMo/bld9v661cQJLurKmcq0g/cU=</DigestValue>
      </Reference>
      <Reference URI="/word/numbering.xml?ContentType=application/vnd.openxmlformats-officedocument.wordprocessingml.numbering+xml">
        <DigestMethod Algorithm="http://www.w3.org/2000/09/xmldsig#sha1"/>
        <DigestValue>5jQNoorPNOhPOAGYt7ydmkLm0+U=</DigestValue>
      </Reference>
      <Reference URI="/word/settings.xml?ContentType=application/vnd.openxmlformats-officedocument.wordprocessingml.settings+xml">
        <DigestMethod Algorithm="http://www.w3.org/2000/09/xmldsig#sha1"/>
        <DigestValue>BmyHer7bU76U7ETEy1tCWSvrVGQ=</DigestValue>
      </Reference>
      <Reference URI="/word/styles.xml?ContentType=application/vnd.openxmlformats-officedocument.wordprocessingml.styles+xml">
        <DigestMethod Algorithm="http://www.w3.org/2000/09/xmldsig#sha1"/>
        <DigestValue>D66wfESzVBLfKCNskBcDIV2Pus8=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B4yu1twdYlOFpbrRifQxFNdzcIU=</DigestValue>
      </Reference>
    </Manifest>
    <SignatureProperties>
      <SignatureProperty Id="idSignatureTime" Target="#idPackageSignature">
        <mdssi:SignatureTime>
          <mdssi:Format>YYYY-MM-DDThh:mm:ssTZD</mdssi:Format>
          <mdssi:Value>2026-10-16T07:36:31Z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2026-10-16T07:36:31Z</xd:SigningTime>
          <xd:SigningCertificate>
            <xd:Cert>
              <xd:CertDigest>
                <DigestMethod Algorithm="http://www.w3.org/2000/09/xmldsig#sha1"/>
                <DigestValue>7BoPxElI2x88Mpjf1grkCWoXaEc=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105915930247789414546970836555542807735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 Тимофеева</cp:lastModifiedBy>
  <cp:revision>3</cp:revision>
  <dcterms:created xsi:type="dcterms:W3CDTF">2018-03-07T06:58:00Z</dcterms:created>
  <dcterms:modified xsi:type="dcterms:W3CDTF">2026-10-14T14:38:00Z</dcterms:modified>
</cp:coreProperties>
</file>